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ORDINARIATE NOT THE WAY FORWARD FOR ANGLO-CATHOLICS</w:t>
      </w:r>
    </w:p>
    <w:p>
      <w:pPr>
        <w:pBdr>
          <w:bottom w:val="single" w:color="AAAAAA" w:sz="6"/>
        </w:pBdr>
        <w:spacing w:after="200" w:before="0"/>
      </w:pPr>
    </w:p>
    <w:p>
      <w:pPr>
        <w:spacing w:after="160"/>
      </w:pPr>
      <w:r>
        <w:rPr>
          <w:rFonts w:ascii="Arial" w:cs="Arial" w:eastAsia="Arial" w:hAnsi="Arial"/>
          <w:sz w:val="22"/>
          <w:szCs w:val="22"/>
        </w:rPr>
        <w:t xml:space="preserve">Anglo-Catholic Priest calls for civil debate</w:t>
      </w:r>
    </w:p>
    <w:p>
      <w:pPr>
        <w:spacing w:after="160"/>
      </w:pPr>
      <w:r>
        <w:rPr>
          <w:rFonts w:ascii="Arial" w:cs="Arial" w:eastAsia="Arial" w:hAnsi="Arial"/>
          <w:sz w:val="22"/>
          <w:szCs w:val="22"/>
        </w:rPr>
        <w:t xml:space="preserve">Fr. David Marriott SSC</w:t>
      </w:r>
    </w:p>
    <w:p>
      <w:pPr>
        <w:spacing w:after="160"/>
      </w:pPr>
      <w:r>
        <w:rPr>
          <w:rFonts w:ascii="Arial" w:cs="Arial" w:eastAsia="Arial" w:hAnsi="Arial"/>
          <w:sz w:val="22"/>
          <w:szCs w:val="22"/>
        </w:rPr>
        <w:t xml:space="preserve">March 7, 2011</w:t>
      </w:r>
    </w:p>
    <w:p>
      <w:pPr>
        <w:spacing w:after="160"/>
      </w:pPr>
      <w:r>
        <w:rPr>
          <w:rFonts w:ascii="Arial" w:cs="Arial" w:eastAsia="Arial" w:hAnsi="Arial"/>
          <w:sz w:val="22"/>
          <w:szCs w:val="22"/>
        </w:rPr>
        <w:t xml:space="preserve">In the affairs of the church it is inevitable that there will be debate about such things as the direction being taken by the church, how wide is the 'Anglican Way, and the potential ordinariate. However, this is the church, and not a power struggle with which we are familiar in the world of political contest; or competitive business fighting for an increased market share, control of assets and property, return on investment so beloved of the secular world. Indeed, we are looking for a return on investment, but it is somewhat different, and does not depend on my work to the exclusion of others: as St. Paul writes, 'I have planted, Apollos watered; but God gave the increase. So then neither is he that planteth any thing, neither he that watereth; but God that giveth the increase.' (1 Cor. 3.6-7) Our investment is in the souls of the faithful: our goal is not to develop healthy financial portfolios, but to develop healthy souls.</w:t>
      </w:r>
    </w:p>
    <w:p>
      <w:pPr>
        <w:spacing w:after="160"/>
      </w:pPr>
      <w:r>
        <w:rPr>
          <w:rFonts w:ascii="Arial" w:cs="Arial" w:eastAsia="Arial" w:hAnsi="Arial"/>
          <w:sz w:val="22"/>
          <w:szCs w:val="22"/>
        </w:rPr>
        <w:t xml:space="preserve">Our goal is to assist those same souls achieve the goal which is held out to all Christian folk: to have the promise of eternal salvation. Our goal is to bring to all that love which with the Grace of God might encourage those whom we can touch, with whom we might establish some tenuous contact - so that they too might seek out the glory of the faith, the promise of salvation, and the rewards of eternity in the arms of the loving God.</w:t>
      </w:r>
    </w:p>
    <w:p>
      <w:pPr>
        <w:spacing w:after="160"/>
      </w:pPr>
      <w:r>
        <w:rPr>
          <w:rFonts w:ascii="Arial" w:cs="Arial" w:eastAsia="Arial" w:hAnsi="Arial"/>
          <w:sz w:val="22"/>
          <w:szCs w:val="22"/>
        </w:rPr>
        <w:t xml:space="preserve">And to make our valiant attempt to meet that goal we are taught to follow and act upon the second great commandment: 'And the second is like unto it, thou shalt love thy neighbour as thyself'. (Matt. 22.39)</w:t>
      </w:r>
    </w:p>
    <w:p>
      <w:pPr>
        <w:spacing w:after="160"/>
      </w:pPr>
      <w:r>
        <w:rPr>
          <w:rFonts w:ascii="Arial" w:cs="Arial" w:eastAsia="Arial" w:hAnsi="Arial"/>
          <w:sz w:val="22"/>
          <w:szCs w:val="22"/>
        </w:rPr>
        <w:t xml:space="preserve">The lawyer asks Jesus, 'Who is my neighbour?'</w:t>
      </w:r>
    </w:p>
    <w:p>
      <w:pPr>
        <w:spacing w:after="160"/>
      </w:pPr>
      <w:r>
        <w:rPr>
          <w:rFonts w:ascii="Arial" w:cs="Arial" w:eastAsia="Arial" w:hAnsi="Arial"/>
          <w:sz w:val="22"/>
          <w:szCs w:val="22"/>
        </w:rPr>
        <w:t xml:space="preserve">I ask another question, 'Why should I love my neighbour?' Because in the church of this day, there is very little love shown for those who cannot agree with various trends and fashions in the Anglican world. In the case of the debate about the ordinariate proposal as discussed in the Apostolic Constitution from the Vatican, the diatribes have been nothing short of vicious, with little or no concern for the feelings good or bad of the person or group targeted.</w:t>
      </w:r>
    </w:p>
    <w:p>
      <w:pPr>
        <w:spacing w:after="160"/>
      </w:pPr>
      <w:r>
        <w:rPr>
          <w:rFonts w:ascii="Arial" w:cs="Arial" w:eastAsia="Arial" w:hAnsi="Arial"/>
          <w:sz w:val="22"/>
          <w:szCs w:val="22"/>
        </w:rPr>
        <w:t xml:space="preserve">As Christianity is in itself a sort of amorphous gathering of disparate folk who happen to belong to a specific faith, one of the defining characters of this faith is the outreach that is demanded of us: to love our neighbour as ourselves, not to go out and kill them , nor to maim or otherwise disable them: not to see them as the 'opposition', to be forced into some form of surrender or humiliation: no: the difference is profound, the duty of the Christian believer is to follow the teaching of Jesus Christ, 'Ye have heard that it hath been said, Thou shalt love thy neighbour, and hate thine enemy. But I say unto you, Love your enemies, bless them that curse you, do good to them that hate you, and pray for them which despitefully use you, and persecute you; That ye may be the children of your Father which is in heaven: for he maketh his sun to rise on the evil and on the good, and sendeth rain on the just and on the unjust.' (Matt. 5.43-45) Archbishop Collins of Toronto, Delegate of the Congregation for the Doctrine of the Faith for Anglicanorum Coetibus in Canada, has called a meeting in Mississauga for March 24th - 26th 2011, to discuss the potential for an implementation of an Ordinariate in Canada.</w:t>
      </w:r>
    </w:p>
    <w:p>
      <w:pPr>
        <w:spacing w:after="160"/>
      </w:pPr>
      <w:r>
        <w:rPr>
          <w:rFonts w:ascii="Arial" w:cs="Arial" w:eastAsia="Arial" w:hAnsi="Arial"/>
          <w:sz w:val="22"/>
          <w:szCs w:val="22"/>
        </w:rPr>
        <w:t xml:space="preserve">In his introductory comments, he makes an interesting response to the question, 'Is opposition to recent trends in sacramental and moral teaching in Anglicanism reason enough to join an ordinariate?' 'No, that is not a reason in itself for joining an ordinariate, though concern about recent decisions within Canterbury Anglicanism regarding the sacraments and moral teaching may be the catalyst that leads an Anglican, or a group of Anglicans, to want to join the Catholic Church.</w:t>
      </w:r>
    </w:p>
    <w:p>
      <w:pPr>
        <w:spacing w:after="160"/>
      </w:pPr>
      <w:r>
        <w:rPr>
          <w:rFonts w:ascii="Arial" w:cs="Arial" w:eastAsia="Arial" w:hAnsi="Arial"/>
          <w:sz w:val="22"/>
          <w:szCs w:val="22"/>
        </w:rPr>
        <w:t xml:space="preserve">Becoming a Catholic in an ordinariate, while retaining the noble Anglican patrimony is, however, a positive step, never merely a reaction to something in current Anglicanism. By joining an ordinariate, one becomes a Catholic Christian, who fully accepts the whole faith of the Catholic Church as expressed in the Catechism of the Catholic Church, though retaining liturgical, pastoral, cultural, and spiritual traditions of Anglicanism which are in harmony with that faith.</w:t>
      </w:r>
    </w:p>
    <w:p>
      <w:pPr>
        <w:spacing w:after="160"/>
      </w:pPr>
      <w:r>
        <w:rPr>
          <w:rFonts w:ascii="Arial" w:cs="Arial" w:eastAsia="Arial" w:hAnsi="Arial"/>
          <w:sz w:val="22"/>
          <w:szCs w:val="22"/>
        </w:rPr>
        <w:t xml:space="preserve">For those who disagree with recent trends in Anglicanism, but who do not want to become Catholics, in communion with the Pope and accepting the whole faith presented in the Catechism of the Catholic Church, there are various other options; they clearly would not want to join an ordinariate established according to Anglicanorum Coetibus.' (http://www.archtoronto.org/ordinariate/points.htm) It is in this reply that we might find an exemplar of the true answer to the question, 'Why should I love my neighbour'.</w:t>
      </w:r>
    </w:p>
    <w:p>
      <w:pPr>
        <w:spacing w:after="160"/>
      </w:pPr>
      <w:r>
        <w:rPr>
          <w:rFonts w:ascii="Arial" w:cs="Arial" w:eastAsia="Arial" w:hAnsi="Arial"/>
          <w:sz w:val="22"/>
          <w:szCs w:val="22"/>
        </w:rPr>
        <w:t xml:space="preserve">The statement expresses Christian charity and love for those who may for whatever reason find the terms of Anglicanorum Coetibus impossible to accept: it demonstrates a clear understanding that there are those who earnestly desire an accommodation, a rapprochement between Catholic, Orthodox, Evangelical, Pentecostal, et al., but who for a whole variety of reasons, are not able to comply with the requirements as delineated by the Vatican. These are they for whom ARCIC was a glorious possibility whose star waned.</w:t>
      </w:r>
    </w:p>
    <w:p>
      <w:pPr>
        <w:spacing w:after="160"/>
      </w:pPr>
      <w:r>
        <w:rPr>
          <w:rFonts w:ascii="Arial" w:cs="Arial" w:eastAsia="Arial" w:hAnsi="Arial"/>
          <w:sz w:val="22"/>
          <w:szCs w:val="22"/>
        </w:rPr>
        <w:t xml:space="preserve">Those for whom unity is important, but for whom absorption is not an option: they do not wish to become Catholic, they are already Catholic Christians. These are those who cannot attest to the fact that they accept the whole faith of the Catholic Church as expressed in the Catechism of the Catholic Church: that therefore they cannot attest to the fact that they will faithfully teach all of that doctrine. For them to do either of these things would be to lie, to dissimulate before God, to join in their sinfulness with the deceit as practiced by Satan and his dark agents.</w:t>
      </w:r>
    </w:p>
    <w:p>
      <w:pPr>
        <w:spacing w:after="160"/>
      </w:pPr>
      <w:r>
        <w:rPr>
          <w:rFonts w:ascii="Arial" w:cs="Arial" w:eastAsia="Arial" w:hAnsi="Arial"/>
          <w:sz w:val="22"/>
          <w:szCs w:val="22"/>
        </w:rPr>
        <w:t xml:space="preserve">But those who have sound ethical reasons for turning aside from this offer have been ignored: the basic assumption seems to be that they, we, are rejecting the golden fleece which is being offered for no more than selfish reasons of pride and arrogance in an attempted conservation of an Anglican patrimony. Indeed, many have been subjected to anger, threats of clerical courts and measures such as excommunication: not, for sure, a good example of that second great commandment: as it has been applied to those who have simply expressed doubts; have asked questions; have analyzed statements; have questioned 'authority'. It has been stated that the church is not a democracy.</w:t>
      </w:r>
    </w:p>
    <w:p>
      <w:pPr>
        <w:spacing w:after="160"/>
      </w:pPr>
      <w:r>
        <w:rPr>
          <w:rFonts w:ascii="Arial" w:cs="Arial" w:eastAsia="Arial" w:hAnsi="Arial"/>
          <w:sz w:val="22"/>
          <w:szCs w:val="22"/>
        </w:rPr>
        <w:t xml:space="preserve">But the church is not an arrogant dictatorship, with martial law and all the trimmings of a fear driven hierarchy. Because if the church wishes to work like this, it will surely die, as we are seeing churches dying each day: parish closures, despite all the smooth words at synods and retreats: and why? Because people come to church to find Christian love, to feed their souls, to learn, to become followers of the Way the Truth and the Light: and above all, to read mark, learn and inwardly digest these two commandments: 'The Lord our God is one Lord; and thou shalt love the Lord thy God with all thy heart, and with all thy soul, and with all thy mind, and with all thy strength. This is the first and great commandment: and the second is like unto it: Thou shalt love thy neighbour as thyself'.</w:t>
      </w:r>
    </w:p>
    <w:p>
      <w:pPr>
        <w:spacing w:after="160"/>
      </w:pPr>
      <w:r>
        <w:rPr>
          <w:rFonts w:ascii="Arial" w:cs="Arial" w:eastAsia="Arial" w:hAnsi="Arial"/>
          <w:sz w:val="22"/>
          <w:szCs w:val="22"/>
        </w:rPr>
        <w:t xml:space="preserve">'Love your enemies, bless them that curse you, do good to them that hate you, and pray for them which despitefully use you, and persecute you; That ye may be the children of your Father which is in heaven: for he maketh his sun to rise on the evil and on the good, and sendeth rain on the just and on the unjust.' God sends rain and tribulation equally: it does not rain on the heathen only: I can just imagine the scene in Vancouver or Seattle, during the rains which occasionally fall: that some of us be equipped with some sort of celestial umbrella: 'never need a raincoat if you are Christian'. Of course - ridiculous isn't it. What is important is how we react to those sorts of negative events which beset all of us in life.</w:t>
      </w:r>
    </w:p>
    <w:p>
      <w:pPr>
        <w:spacing w:after="160"/>
      </w:pPr>
      <w:r>
        <w:rPr>
          <w:rFonts w:ascii="Arial" w:cs="Arial" w:eastAsia="Arial" w:hAnsi="Arial"/>
          <w:sz w:val="22"/>
          <w:szCs w:val="22"/>
        </w:rPr>
        <w:t xml:space="preserve">Jesus says, 'For if ye love them which love you, what reward have ye? Do not even the publicans the same? And if ye salute your brethren only, what do ye more than others? Do not even the publicans so? Be ye therefore perfect, even as your Father which is in heaven is perfect.' (Matt. 5.46-48)</w:t>
      </w:r>
    </w:p>
    <w:p>
      <w:pPr>
        <w:spacing w:after="160"/>
      </w:pPr>
      <w:r>
        <w:rPr>
          <w:rFonts w:ascii="Arial" w:cs="Arial" w:eastAsia="Arial" w:hAnsi="Arial"/>
          <w:sz w:val="22"/>
          <w:szCs w:val="22"/>
        </w:rPr>
        <w:t xml:space="preserve">----Fr. David Marriott SSC is Priest in charge, St. Bride of Kildare, Pitt Meadows BC &amp; St. Columba of Iona Halfmoon Bay BC - both ACC-OP. He is a board member, the Fellowship of Concerned Churchmen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ORDINARIATE NOT THE WAY FORWARD FOR ANGLO-CATHOLICS</dc:title>
  <dc:creator>VirtueOnline Archive</dc:creator>
  <cp:lastModifiedBy>Un-named</cp:lastModifiedBy>
  <cp:revision>1</cp:revision>
  <dcterms:created xsi:type="dcterms:W3CDTF">2026-04-22T11:55:26.575Z</dcterms:created>
  <dcterms:modified xsi:type="dcterms:W3CDTF">2026-04-22T11:55:26.575Z</dcterms:modified>
</cp:coreProperties>
</file>

<file path=docProps/custom.xml><?xml version="1.0" encoding="utf-8"?>
<Properties xmlns="http://schemas.openxmlformats.org/officeDocument/2006/custom-properties" xmlns:vt="http://schemas.openxmlformats.org/officeDocument/2006/docPropsVTypes"/>
</file>