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SUDDEN DEPARTURE OF RICHARD TURNBULL FROM WYCLIFFE HALL - MORE UPDATES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22, 2012</w:t>
      </w:r>
    </w:p>
    <w:p>
      <w:pPr>
        <w:spacing w:after="160"/>
      </w:pPr>
      <w:r>
        <w:rPr>
          <w:rFonts w:ascii="Arial" w:cs="Arial" w:eastAsia="Arial" w:hAnsi="Arial"/>
          <w:sz w:val="22"/>
          <w:szCs w:val="22"/>
        </w:rPr>
        <w:t xml:space="preserve">The sudden departure last week of the Revd Dr. Richard Turnbull as principal of Wycliffe Hall theological college in Oxford is a massive loss for UK Anglican evangelicals.</w:t>
      </w:r>
    </w:p>
    <w:p>
      <w:pPr>
        <w:spacing w:after="160"/>
      </w:pPr>
      <w:r>
        <w:rPr>
          <w:rFonts w:ascii="Arial" w:cs="Arial" w:eastAsia="Arial" w:hAnsi="Arial"/>
          <w:sz w:val="22"/>
          <w:szCs w:val="22"/>
        </w:rPr>
        <w:t xml:space="preserve">Wycliffe has issued no public explanation as yet but the college now has an acting principal in Dr Turnbull's deputy the Revd Dr Simon Vibert.</w:t>
      </w:r>
    </w:p>
    <w:p>
      <w:pPr>
        <w:spacing w:after="160"/>
      </w:pPr>
      <w:r>
        <w:rPr>
          <w:rFonts w:ascii="Arial" w:cs="Arial" w:eastAsia="Arial" w:hAnsi="Arial"/>
          <w:sz w:val="22"/>
          <w:szCs w:val="22"/>
        </w:rPr>
        <w:t xml:space="preserve">Earlier last week Dr Turnbull was geared up to lead a parish mission weekend here in Oughtibridge. He withdrew from that on Friday, the day of his planned arrival, strongly indicating that from his perspective his departure was sudden.</w:t>
      </w:r>
    </w:p>
    <w:p>
      <w:pPr>
        <w:spacing w:after="160"/>
      </w:pPr>
      <w:r>
        <w:rPr>
          <w:rFonts w:ascii="Arial" w:cs="Arial" w:eastAsia="Arial" w:hAnsi="Arial"/>
          <w:sz w:val="22"/>
          <w:szCs w:val="22"/>
        </w:rPr>
        <w:t xml:space="preserve">The explanation given to me as the minister of the parish on Friday morning for Dr Turnbull's withdrawal from the mission was that he was on sick leave.</w:t>
      </w:r>
    </w:p>
    <w:p>
      <w:pPr>
        <w:spacing w:after="160"/>
      </w:pPr>
      <w:r>
        <w:rPr>
          <w:rFonts w:ascii="Arial" w:cs="Arial" w:eastAsia="Arial" w:hAnsi="Arial"/>
          <w:sz w:val="22"/>
          <w:szCs w:val="22"/>
        </w:rPr>
        <w:t xml:space="preserve">On Saturday Dr Vibert's automated response on his college e-mail address declared that he is acting principal.</w:t>
      </w:r>
    </w:p>
    <w:p>
      <w:pPr>
        <w:spacing w:after="160"/>
      </w:pPr>
      <w:r>
        <w:rPr>
          <w:rFonts w:ascii="Arial" w:cs="Arial" w:eastAsia="Arial" w:hAnsi="Arial"/>
          <w:sz w:val="22"/>
          <w:szCs w:val="22"/>
        </w:rPr>
        <w:t xml:space="preserve">Given that Dr Vibert was brought in as vice-principal under Dr Turnbull, he is unfortunately very unlikely to prove more than a caretaker. The sad likelihood is that a liberal 'evangelical' academic will be appointed as the next principal.</w:t>
      </w:r>
    </w:p>
    <w:p>
      <w:pPr>
        <w:spacing w:after="160"/>
      </w:pPr>
      <w:r>
        <w:rPr>
          <w:rFonts w:ascii="Arial" w:cs="Arial" w:eastAsia="Arial" w:hAnsi="Arial"/>
          <w:sz w:val="22"/>
          <w:szCs w:val="22"/>
        </w:rPr>
        <w:t xml:space="preserve">He or she will be likely someone who believes that the canonical Gospels are like the film Chariots of Fire. They contain some nuggets of historical truth but have rather a lot of fiction thrown in.</w:t>
      </w:r>
    </w:p>
    <w:p>
      <w:pPr>
        <w:spacing w:after="160"/>
      </w:pPr>
      <w:r>
        <w:rPr>
          <w:rFonts w:ascii="Arial" w:cs="Arial" w:eastAsia="Arial" w:hAnsi="Arial"/>
          <w:sz w:val="22"/>
          <w:szCs w:val="22"/>
        </w:rPr>
        <w:t xml:space="preserve">On one level, Dr Turnbull's departure makes theological training a simpler choice for UK conservative evangelicals. They should now pile into the north London theological college Oak Hill.</w:t>
      </w:r>
    </w:p>
    <w:p>
      <w:pPr>
        <w:spacing w:after="160"/>
      </w:pPr>
      <w:r>
        <w:rPr>
          <w:rFonts w:ascii="Arial" w:cs="Arial" w:eastAsia="Arial" w:hAnsi="Arial"/>
          <w:sz w:val="22"/>
          <w:szCs w:val="22"/>
        </w:rPr>
        <w:t xml:space="preserve">But having Wycliffe as a sound and pro-active evangelical training hub under Dr Turnbull's outstanding leadership has offered Reformed Anglicans with a choice for theological education. And that choice has meant that Oak Hill has had to keep up to the mark.</w:t>
      </w:r>
    </w:p>
    <w:p>
      <w:pPr>
        <w:spacing w:after="160"/>
      </w:pPr>
      <w:r>
        <w:rPr>
          <w:rFonts w:ascii="Arial" w:cs="Arial" w:eastAsia="Arial" w:hAnsi="Arial"/>
          <w:sz w:val="22"/>
          <w:szCs w:val="22"/>
        </w:rPr>
        <w:t xml:space="preserve">Now there really is only one dog on the track.</w:t>
      </w:r>
    </w:p>
    <w:p>
      <w:pPr>
        <w:spacing w:after="160"/>
      </w:pPr>
      <w:r>
        <w:rPr>
          <w:rFonts w:ascii="Arial" w:cs="Arial" w:eastAsia="Arial" w:hAnsi="Arial"/>
          <w:sz w:val="22"/>
          <w:szCs w:val="22"/>
        </w:rPr>
        <w:t xml:space="preserve">The Turnbull exit faces the three frontline clergy on the Wycliffe Hall Council, who are known to be theological conservatives, with a dilemma. They can either remain to contend for a sound gospel man to be appointed next or resign in solidarity with Dr Turnbull.</w:t>
      </w:r>
    </w:p>
    <w:p>
      <w:pPr>
        <w:spacing w:after="160"/>
      </w:pPr>
      <w:r>
        <w:rPr>
          <w:rFonts w:ascii="Arial" w:cs="Arial" w:eastAsia="Arial" w:hAnsi="Arial"/>
          <w:sz w:val="22"/>
          <w:szCs w:val="22"/>
        </w:rPr>
        <w:t xml:space="preserve">The reality of staying to fight is that they have about as much chance of victory as General Custer.</w:t>
      </w:r>
    </w:p>
    <w:p>
      <w:pPr>
        <w:spacing w:after="160"/>
      </w:pPr>
      <w:r>
        <w:rPr>
          <w:rFonts w:ascii="Arial" w:cs="Arial" w:eastAsia="Arial" w:hAnsi="Arial"/>
          <w:sz w:val="22"/>
          <w:szCs w:val="22"/>
        </w:rPr>
        <w:t xml:space="preserve">As for Dr Turnbull's future God willing in Christ's service, a theological educator of his quality would be a gift to North America. It would of course not be the first time UK Anglican evangelicals have lost their brightest and best to the other side of the pond.</w:t>
      </w:r>
    </w:p>
    <w:p>
      <w:pPr>
        <w:spacing w:after="160"/>
      </w:pPr>
      <w:r>
        <w:rPr>
          <w:rFonts w:ascii="Arial" w:cs="Arial" w:eastAsia="Arial" w:hAnsi="Arial"/>
          <w:sz w:val="22"/>
          <w:szCs w:val="22"/>
        </w:rPr>
        <w:t xml:space="preserve">Julian Mann is vicar of the Parish Church of the Ascension, Oughtibridge, South Yorkshire, UK. He is an occasional columnist for the Church of England Newspaper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STATEMENT FROM THE WYCLIFFE HALL COUNCIL</w:t>
      </w:r>
    </w:p>
    <w:p>
      <w:pPr>
        <w:spacing w:after="160"/>
      </w:pPr>
      <w:r>
        <w:rPr>
          <w:rFonts w:ascii="Arial" w:cs="Arial" w:eastAsia="Arial" w:hAnsi="Arial"/>
          <w:sz w:val="22"/>
          <w:szCs w:val="22"/>
        </w:rPr>
        <w:t xml:space="preserve">May 23, 2012</w:t>
      </w:r>
    </w:p>
    <w:p>
      <w:pPr>
        <w:spacing w:after="160"/>
      </w:pPr>
      <w:r>
        <w:rPr>
          <w:rFonts w:ascii="Arial" w:cs="Arial" w:eastAsia="Arial" w:hAnsi="Arial"/>
          <w:sz w:val="22"/>
          <w:szCs w:val="22"/>
        </w:rPr>
        <w:t xml:space="preserve">Staff and students at Wycliffe were told last week that Principal Richard Turnbull is to take a leave of absence from the Hall.</w:t>
      </w:r>
    </w:p>
    <w:p>
      <w:pPr>
        <w:spacing w:after="160"/>
      </w:pPr>
      <w:r>
        <w:rPr>
          <w:rFonts w:ascii="Arial" w:cs="Arial" w:eastAsia="Arial" w:hAnsi="Arial"/>
          <w:sz w:val="22"/>
          <w:szCs w:val="22"/>
        </w:rPr>
        <w:t xml:space="preserve">The Council wishes to make it clear that the Principal has not been dismissed.</w:t>
      </w:r>
    </w:p>
    <w:p>
      <w:pPr>
        <w:spacing w:after="160"/>
      </w:pPr>
      <w:r>
        <w:rPr>
          <w:rFonts w:ascii="Arial" w:cs="Arial" w:eastAsia="Arial" w:hAnsi="Arial"/>
          <w:sz w:val="22"/>
          <w:szCs w:val="22"/>
        </w:rPr>
        <w:t xml:space="preserve">The Council and Richard are now in ongoing discussions over his future role at Wycliffe, with Vice-Principal Simon Vibert assuming the position of Acting Principal.</w:t>
      </w:r>
    </w:p>
    <w:p>
      <w:pPr>
        <w:spacing w:after="160"/>
      </w:pPr>
      <w:r>
        <w:rPr>
          <w:rFonts w:ascii="Arial" w:cs="Arial" w:eastAsia="Arial" w:hAnsi="Arial"/>
          <w:sz w:val="22"/>
          <w:szCs w:val="22"/>
        </w:rPr>
        <w:t xml:space="preserve">We have every confidence in Simon, and in the rest of the staff, to ensure continuity and the efficient functioning of the Hall during this time.</w:t>
      </w:r>
    </w:p>
    <w:p>
      <w:pPr>
        <w:spacing w:after="160"/>
      </w:pPr>
      <w:r>
        <w:rPr>
          <w:rFonts w:ascii="Arial" w:cs="Arial" w:eastAsia="Arial" w:hAnsi="Arial"/>
          <w:sz w:val="22"/>
          <w:szCs w:val="22"/>
        </w:rPr>
        <w:t xml:space="preserve">The outcome of the discussions with Richard will be communicated to staff and students in due course.</w:t>
      </w:r>
    </w:p>
    <w:p>
      <w:pPr>
        <w:spacing w:after="160"/>
      </w:pPr>
      <w:r>
        <w:rPr>
          <w:rFonts w:ascii="Arial" w:cs="Arial" w:eastAsia="Arial" w:hAnsi="Arial"/>
          <w:sz w:val="22"/>
          <w:szCs w:val="22"/>
        </w:rPr>
        <w:t xml:space="preserve">However, our overriding priority is to ensure Wycliffe remains unequivocally committed to equipping men and women as leaders, preachers, church planters and evangelists in the mission of proclaiming and living the gospel of our Lord Jesus Christ, with a deeply biblical understanding of the nature of the Kingdom of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WYCLIFFE HALL NEWS: CHRISTIAN LEADERS ARE NOT AMATEUR THERAPISTS</w:t>
      </w:r>
    </w:p>
    <w:p>
      <w:pPr>
        <w:spacing w:after="160"/>
      </w:pPr>
      <w:r>
        <w:rPr>
          <w:rFonts w:ascii="Arial" w:cs="Arial" w:eastAsia="Arial" w:hAnsi="Arial"/>
          <w:sz w:val="22"/>
          <w:szCs w:val="22"/>
        </w:rPr>
        <w:t xml:space="preserve">By Julian Mann</w:t>
      </w:r>
    </w:p>
    <w:p>
      <w:pPr>
        <w:spacing w:after="160"/>
      </w:pPr>
      <w:r>
        <w:rPr>
          <w:rFonts w:ascii="Arial" w:cs="Arial" w:eastAsia="Arial" w:hAnsi="Arial"/>
          <w:sz w:val="22"/>
          <w:szCs w:val="22"/>
        </w:rPr>
        <w:t xml:space="preserve">May 24, 2012</w:t>
      </w:r>
    </w:p>
    <w:p>
      <w:pPr>
        <w:spacing w:after="160"/>
      </w:pPr>
      <w:r>
        <w:rPr>
          <w:rFonts w:ascii="Arial" w:cs="Arial" w:eastAsia="Arial" w:hAnsi="Arial"/>
          <w:sz w:val="22"/>
          <w:szCs w:val="22"/>
        </w:rPr>
        <w:t xml:space="preserve">A clear explanation as to why the Revd Dr Richard Turnbull is now no longer principal of Oxford theological college Wycliffe Hall has yet to emerge. But VOL accurately broke the news, confirmed by the subsequent statement yesterday from the Wycliffe Hall Council.</w:t>
      </w:r>
    </w:p>
    <w:p>
      <w:pPr>
        <w:spacing w:after="160"/>
      </w:pPr>
      <w:r>
        <w:rPr>
          <w:rFonts w:ascii="Arial" w:cs="Arial" w:eastAsia="Arial" w:hAnsi="Arial"/>
          <w:sz w:val="22"/>
          <w:szCs w:val="22"/>
        </w:rPr>
        <w:t xml:space="preserve">Inevitably, speculation has arisen around Dr Turnbull's departure as principal in both the UK and the US. His alleged lack of people skills have been suggested as a reason.</w:t>
      </w:r>
    </w:p>
    <w:p>
      <w:pPr>
        <w:spacing w:after="160"/>
      </w:pPr>
      <w:r>
        <w:rPr>
          <w:rFonts w:ascii="Arial" w:cs="Arial" w:eastAsia="Arial" w:hAnsi="Arial"/>
          <w:sz w:val="22"/>
          <w:szCs w:val="22"/>
        </w:rPr>
        <w:t xml:space="preserve">This is not the place to speculate on the veracity or otherwise of that narrative.</w:t>
      </w:r>
    </w:p>
    <w:p>
      <w:pPr>
        <w:spacing w:after="160"/>
      </w:pPr>
      <w:r>
        <w:rPr>
          <w:rFonts w:ascii="Arial" w:cs="Arial" w:eastAsia="Arial" w:hAnsi="Arial"/>
          <w:sz w:val="22"/>
          <w:szCs w:val="22"/>
        </w:rPr>
        <w:t xml:space="preserve">But it is important, in the light of this latest development affecting UK Anglican evangelicalism, to be clear on the nature of pastoral leadership in the Church of the Lord Jesus Christ. A Christian leader, whether of a local church or a theological college or a para-church network such as a diocese, is not an amateur therapist.</w:t>
      </w:r>
    </w:p>
    <w:p>
      <w:pPr>
        <w:spacing w:after="160"/>
      </w:pPr>
      <w:r>
        <w:rPr>
          <w:rFonts w:ascii="Arial" w:cs="Arial" w:eastAsia="Arial" w:hAnsi="Arial"/>
          <w:sz w:val="22"/>
          <w:szCs w:val="22"/>
        </w:rPr>
        <w:t xml:space="preserve">He is called to be lovingly faithful to the Word of God.</w:t>
      </w:r>
    </w:p>
    <w:p>
      <w:pPr>
        <w:spacing w:after="160"/>
      </w:pPr>
      <w:r>
        <w:rPr>
          <w:rFonts w:ascii="Arial" w:cs="Arial" w:eastAsia="Arial" w:hAnsi="Arial"/>
          <w:sz w:val="22"/>
          <w:szCs w:val="22"/>
        </w:rPr>
        <w:t xml:space="preserve">Yes, 1 Timothy 3 makes clear that the Christian leader does need to be in control of himself in the way that he relates to people. And this quality is defined both positively and negatively. He must be 'above reproach, the husband of one wife, temperate, sensible, dignified, an apt teacher, no drunkard, not violent but gentle, not quarrelsome, and no lover of money' (1 Timothy 3v2-3 - RSV).</w:t>
      </w:r>
    </w:p>
    <w:p>
      <w:pPr>
        <w:spacing w:after="160"/>
      </w:pPr>
      <w:r>
        <w:rPr>
          <w:rFonts w:ascii="Arial" w:cs="Arial" w:eastAsia="Arial" w:hAnsi="Arial"/>
          <w:sz w:val="22"/>
          <w:szCs w:val="22"/>
        </w:rPr>
        <w:t xml:space="preserve">But the test of his leadership is not that people leave his office full of warm, gooey feelings about themselves and/or about him.</w:t>
      </w:r>
    </w:p>
    <w:p>
      <w:pPr>
        <w:spacing w:after="160"/>
      </w:pPr>
      <w:r>
        <w:rPr>
          <w:rFonts w:ascii="Arial" w:cs="Arial" w:eastAsia="Arial" w:hAnsi="Arial"/>
          <w:sz w:val="22"/>
          <w:szCs w:val="22"/>
        </w:rPr>
        <w:t xml:space="preserve">The test of his leadership is whether they leave his office in no doubt where he stands on the truth of the revealed Word of God. And, depending on my spiritual condition, I should leave his office either taught or reproved or corrected or trained in righteousness in the light of the God-breathed Scripture (see 2 Timothy 3v16) or experience a combination of those things.</w:t>
      </w:r>
    </w:p>
    <w:p>
      <w:pPr>
        <w:spacing w:after="160"/>
      </w:pPr>
      <w:r>
        <w:rPr>
          <w:rFonts w:ascii="Arial" w:cs="Arial" w:eastAsia="Arial" w:hAnsi="Arial"/>
          <w:sz w:val="22"/>
          <w:szCs w:val="22"/>
        </w:rPr>
        <w:t xml:space="preserve">I should emerge wiser for eternal salvation through faith in Christ Jesus.</w:t>
      </w:r>
    </w:p>
    <w:p>
      <w:pPr>
        <w:spacing w:after="160"/>
      </w:pPr>
      <w:r>
        <w:rPr>
          <w:rFonts w:ascii="Arial" w:cs="Arial" w:eastAsia="Arial" w:hAnsi="Arial"/>
          <w:sz w:val="22"/>
          <w:szCs w:val="22"/>
        </w:rPr>
        <w:t xml:space="preserve">I should emerge better prepared for Judgement Day.</w:t>
      </w:r>
    </w:p>
    <w:p>
      <w:pPr>
        <w:spacing w:after="160"/>
      </w:pPr>
      <w:r>
        <w:rPr>
          <w:rFonts w:ascii="Arial" w:cs="Arial" w:eastAsia="Arial" w:hAnsi="Arial"/>
          <w:sz w:val="22"/>
          <w:szCs w:val="22"/>
        </w:rPr>
        <w:t xml:space="preserve">The leader needs the maturity and the wisdom to discern whether an individual needs specialist psychological therapy if required. Good therapy of course does not pander to the human ego but offers sound cognitive strategies for overcoming mental difficulties.</w:t>
      </w:r>
    </w:p>
    <w:p>
      <w:pPr>
        <w:spacing w:after="160"/>
      </w:pPr>
      <w:r>
        <w:rPr>
          <w:rFonts w:ascii="Arial" w:cs="Arial" w:eastAsia="Arial" w:hAnsi="Arial"/>
          <w:sz w:val="22"/>
          <w:szCs w:val="22"/>
        </w:rPr>
        <w:t xml:space="preserve">The problem arises when Christian leaders start offering amateur therapy aimed at boosting self-esteem instead of giving sound biblical counsel.</w:t>
      </w:r>
    </w:p>
    <w:p>
      <w:pPr>
        <w:spacing w:after="160"/>
      </w:pPr>
      <w:r>
        <w:rPr>
          <w:rFonts w:ascii="Arial" w:cs="Arial" w:eastAsia="Arial" w:hAnsi="Arial"/>
          <w:sz w:val="22"/>
          <w:szCs w:val="22"/>
        </w:rPr>
        <w:t xml:space="preserve">It is to be sincerely prayed for the sake of the proclamation of the biblical gospel in the UK that Wycliffe Hall gets a Christ-honouring, sinner-humbling man of God as its next principal rather than a smooth-talking open evangelical PR person cum amateur therapist.</w:t>
      </w:r>
    </w:p>
    <w:p>
      <w:pPr>
        <w:spacing w:after="160"/>
      </w:pPr>
      <w:r>
        <w:rPr>
          <w:rFonts w:ascii="Arial" w:cs="Arial" w:eastAsia="Arial" w:hAnsi="Arial"/>
          <w:sz w:val="22"/>
          <w:szCs w:val="22"/>
        </w:rPr>
        <w:t xml:space="preserve">Julian Mann is vicar of the ,Parish Church of the Ascension Oughtibridge, South Yorkshire,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SUDDEN DEPARTURE OF RICHARD TURNBULL FROM WYCLIFFE HALL - MORE UPDATES</dc:title>
  <dc:creator>VirtueOnline Archive</dc:creator>
  <cp:lastModifiedBy>Un-named</cp:lastModifiedBy>
  <cp:revision>1</cp:revision>
  <dcterms:created xsi:type="dcterms:W3CDTF">2026-04-22T11:55:38.752Z</dcterms:created>
  <dcterms:modified xsi:type="dcterms:W3CDTF">2026-04-22T11:55:38.752Z</dcterms:modified>
</cp:coreProperties>
</file>

<file path=docProps/custom.xml><?xml version="1.0" encoding="utf-8"?>
<Properties xmlns="http://schemas.openxmlformats.org/officeDocument/2006/custom-properties" xmlns:vt="http://schemas.openxmlformats.org/officeDocument/2006/docPropsVTypes"/>
</file>