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BE CLEAR AND WILLING TO PAY THE PRICE, SAY TEC/ANGLICAN BISHOPS</w:t>
      </w:r>
    </w:p>
    <w:p>
      <w:pPr>
        <w:pBdr>
          <w:bottom w:val="single" w:color="AAAAAA" w:sz="6"/>
        </w:pBdr>
        <w:spacing w:after="200" w:before="0"/>
      </w:pPr>
    </w:p>
    <w:p>
      <w:pPr>
        <w:spacing w:after="160"/>
      </w:pPr>
      <w:r>
        <w:rPr>
          <w:rFonts w:ascii="Arial" w:cs="Arial" w:eastAsia="Arial" w:hAnsi="Arial"/>
          <w:sz w:val="22"/>
          <w:szCs w:val="22"/>
        </w:rPr>
        <w:t xml:space="preserve">Theologians, clergy urge Communion Partners Conference to see big picture, honor boundaries</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16, 2010</w:t>
      </w:r>
    </w:p>
    <w:p>
      <w:pPr>
        <w:spacing w:after="160"/>
      </w:pPr>
      <w:r>
        <w:rPr>
          <w:rFonts w:ascii="Arial" w:cs="Arial" w:eastAsia="Arial" w:hAnsi="Arial"/>
          <w:sz w:val="22"/>
          <w:szCs w:val="22"/>
        </w:rPr>
        <w:t xml:space="preserve">"People are getting tired of hearing the same story," said the Rt. Rev. Bruce MacPherson, Bishop of Western Louisiana, recounting the distant beginnings of the Communion Partners some twenty years ago after a Lambeth Conference, then proceeding through events of this past decade. The 90 or so Episcopalians/Anglicans gathered at Orlando's Airport Mariott Hotel, including ten bishops, are well familiar with this broad outline of recent church history.</w:t>
      </w:r>
    </w:p>
    <w:p>
      <w:pPr>
        <w:spacing w:after="160"/>
      </w:pPr>
      <w:r>
        <w:rPr>
          <w:rFonts w:ascii="Arial" w:cs="Arial" w:eastAsia="Arial" w:hAnsi="Arial"/>
          <w:sz w:val="22"/>
          <w:szCs w:val="22"/>
        </w:rPr>
        <w:t xml:space="preserve">They haven't traveled here from around the country, and beyond, to be reminded of an old story. They're here for a sense of renewed vision, to look around and see who's still standing in the debris of a once great church, who's willing to make a stand and even give a defense of the hope that is in them.</w:t>
      </w:r>
    </w:p>
    <w:p>
      <w:pPr>
        <w:spacing w:after="160"/>
      </w:pPr>
      <w:r>
        <w:rPr>
          <w:rFonts w:ascii="Arial" w:cs="Arial" w:eastAsia="Arial" w:hAnsi="Arial"/>
          <w:sz w:val="22"/>
          <w:szCs w:val="22"/>
        </w:rPr>
        <w:t xml:space="preserve">Bishop MacPherson's opening comments were intended to capture "the big picture" of a growing worldwide partnership. He traced the beginnings in some detail to illustrate the desire of this group to be above board, to communicate openly with TEC authorities, and ultimately to provide a basis for fellowship and a meaningful entry into the worldwide Communion.</w:t>
      </w:r>
    </w:p>
    <w:p>
      <w:pPr>
        <w:spacing w:after="160"/>
      </w:pPr>
      <w:r>
        <w:rPr>
          <w:rFonts w:ascii="Arial" w:cs="Arial" w:eastAsia="Arial" w:hAnsi="Arial"/>
          <w:sz w:val="22"/>
          <w:szCs w:val="22"/>
        </w:rPr>
        <w:t xml:space="preserve">The "parameters" of this group include 30 dioceses, with bishops "committed to honoring diocesan boundaries and governed by mutual respect." The purpose of the Communion Partners is to provide mutual fellowship among friendly dioceses and a network for clergy and laity in not so friendly ones.</w:t>
      </w:r>
    </w:p>
    <w:p>
      <w:pPr>
        <w:spacing w:after="160"/>
      </w:pPr>
      <w:r>
        <w:rPr>
          <w:rFonts w:ascii="Arial" w:cs="Arial" w:eastAsia="Arial" w:hAnsi="Arial"/>
          <w:sz w:val="22"/>
          <w:szCs w:val="22"/>
        </w:rPr>
        <w:t xml:space="preserve">"If you came here and are going home alone, you need to speak to someone. You need to make that connection," Bishop MacPherson continued.</w:t>
      </w:r>
    </w:p>
    <w:p>
      <w:pPr>
        <w:spacing w:after="160"/>
      </w:pPr>
      <w:r>
        <w:rPr>
          <w:rFonts w:ascii="Arial" w:cs="Arial" w:eastAsia="Arial" w:hAnsi="Arial"/>
          <w:sz w:val="22"/>
          <w:szCs w:val="22"/>
        </w:rPr>
        <w:t xml:space="preserve">According to an official statement the present conference is "designed to encourage bishops, clergy, lay women and men, and congregations to network in mission with one another and with members of the Anglican worldwide." So far it sounds like the same old story. So what's different about this group this time?</w:t>
      </w:r>
    </w:p>
    <w:p>
      <w:pPr>
        <w:spacing w:after="160"/>
      </w:pPr>
      <w:r>
        <w:rPr>
          <w:rFonts w:ascii="Arial" w:cs="Arial" w:eastAsia="Arial" w:hAnsi="Arial"/>
          <w:sz w:val="22"/>
          <w:szCs w:val="22"/>
        </w:rPr>
        <w:t xml:space="preserve">Bishop Tony Burton the former bishop of Saskatchewan, and now a rector bishop of Incarnation in Dallas, shifted gears from the negative emphasis of so much recent coverage of TEC, where "everything is presented in prejudicial form." He spoke of the need by American Episcopalians to develop "moral clarity" as to why they have remained Episcopalian and to get beyond the standard justification that "all the alternatives are worse."</w:t>
      </w:r>
    </w:p>
    <w:p>
      <w:pPr>
        <w:spacing w:after="160"/>
      </w:pPr>
      <w:r>
        <w:rPr>
          <w:rFonts w:ascii="Arial" w:cs="Arial" w:eastAsia="Arial" w:hAnsi="Arial"/>
          <w:sz w:val="22"/>
          <w:szCs w:val="22"/>
        </w:rPr>
        <w:t xml:space="preserve">He summarized the themes elucidated in Hope Among the Fragments, by Episcopal theologian Ephraim Radner, with a challenge: "What does it mean to belong to the Church as a spiritual vocation?" He contrasted this spiritual challenge with the self-centered focus of American consumer Christianity, which is a vocation limited to "getting my spiritual needs met."</w:t>
      </w:r>
    </w:p>
    <w:p>
      <w:pPr>
        <w:spacing w:after="160"/>
      </w:pPr>
      <w:r>
        <w:rPr>
          <w:rFonts w:ascii="Arial" w:cs="Arial" w:eastAsia="Arial" w:hAnsi="Arial"/>
          <w:sz w:val="22"/>
          <w:szCs w:val="22"/>
        </w:rPr>
        <w:t xml:space="preserve">"The Bible doesn't say when you have a crisis, you cut and run. What does it mean to take up the cross? The right and sacrificial thing to do for Jesus Christ is to stay." Paraphrasing William Law's reply to a questioner who asked "what do we do" in the midst of the devastation of the English Civil War, he said, "What God is calling you to do is to become more holy."</w:t>
      </w:r>
    </w:p>
    <w:p>
      <w:pPr>
        <w:spacing w:after="160"/>
      </w:pPr>
      <w:r>
        <w:rPr>
          <w:rFonts w:ascii="Arial" w:cs="Arial" w:eastAsia="Arial" w:hAnsi="Arial"/>
          <w:sz w:val="22"/>
          <w:szCs w:val="22"/>
        </w:rPr>
        <w:t xml:space="preserve">In recounting the story of native North Americans who remained in Anglican churches after revelations of widespread sexual abuse by members of the clergy, "The best possible response is to make it better."</w:t>
      </w:r>
    </w:p>
    <w:p>
      <w:pPr>
        <w:spacing w:after="160"/>
      </w:pPr>
      <w:r>
        <w:rPr>
          <w:rFonts w:ascii="Arial" w:cs="Arial" w:eastAsia="Arial" w:hAnsi="Arial"/>
          <w:sz w:val="22"/>
          <w:szCs w:val="22"/>
        </w:rPr>
        <w:t xml:space="preserve">"We need to seize the moral high ground."</w:t>
      </w:r>
    </w:p>
    <w:p>
      <w:pPr>
        <w:spacing w:after="160"/>
      </w:pPr>
      <w:r>
        <w:rPr>
          <w:rFonts w:ascii="Arial" w:cs="Arial" w:eastAsia="Arial" w:hAnsi="Arial"/>
          <w:sz w:val="22"/>
          <w:szCs w:val="22"/>
        </w:rPr>
        <w:t xml:space="preserve">In an informal question-and-answer period following Bishop Burton's comments, a number of individuals shared observations. In reference to traditional believers in the Episcopal Church one participant asked, "Is there any core left?" The Bishop replied, with a smile, "Just look around."</w:t>
      </w:r>
    </w:p>
    <w:p>
      <w:pPr>
        <w:spacing w:after="160"/>
      </w:pPr>
      <w:r>
        <w:rPr>
          <w:rFonts w:ascii="Arial" w:cs="Arial" w:eastAsia="Arial" w:hAnsi="Arial"/>
          <w:sz w:val="22"/>
          <w:szCs w:val="22"/>
        </w:rPr>
        <w:t xml:space="preserve">The Rev. Todd Wetzel shared a recent experience in composing an article for his own organization, Anglicans United, in which he laid out the reasons why he remained in the Episcopal Church. He described it as an important spiritual step in his own spiritual development. He suggested that conference attendees write out their own personal statements as to why they're staying, both for their own sakes and for the sake of their friends and fellow parishioners.</w:t>
      </w:r>
    </w:p>
    <w:p>
      <w:pPr>
        <w:spacing w:after="160"/>
      </w:pPr>
      <w:r>
        <w:rPr>
          <w:rFonts w:ascii="Arial" w:cs="Arial" w:eastAsia="Arial" w:hAnsi="Arial"/>
          <w:sz w:val="22"/>
          <w:szCs w:val="22"/>
        </w:rPr>
        <w:t xml:space="preserve">In reference to the Communion Partners, Bishop Burton said, "We are a baby organization. At the moment we are almost entirely a clerical organization. It needs to become a lay organization as well."</w:t>
      </w:r>
    </w:p>
    <w:p>
      <w:pPr>
        <w:spacing w:after="160"/>
      </w:pPr>
      <w:r>
        <w:rPr>
          <w:rFonts w:ascii="Arial" w:cs="Arial" w:eastAsia="Arial" w:hAnsi="Arial"/>
          <w:sz w:val="22"/>
          <w:szCs w:val="22"/>
        </w:rPr>
        <w:t xml:space="preserve">Following these opening remarks was a presentation by The Rt. Rev. Josiah Idowu-Fearon, Bishop of Kaduna Diocese in northern Nigeria. The Bishop spoke at length about the need of the Church in Africa to partner with the Churches in the West. He referred to the 70% of Anglicans in the world who are represented the Communion Partners. "The 10% on the left and 10% on the right want to impose their views on the Via Media, which is the 70%."</w:t>
      </w:r>
    </w:p>
    <w:p>
      <w:pPr>
        <w:spacing w:after="160"/>
      </w:pPr>
      <w:r>
        <w:rPr>
          <w:rFonts w:ascii="Arial" w:cs="Arial" w:eastAsia="Arial" w:hAnsi="Arial"/>
          <w:sz w:val="22"/>
          <w:szCs w:val="22"/>
        </w:rPr>
        <w:t xml:space="preserve">He discussed the ways American Episcopalians can partner with Nigerian Anglicans, chiefly through theological education, but also through sharing Nigerian hospitality. The Bishop invited Americans to visit the church in Nigeria. He stressed that Nigerian Anglicans take the Anglican Communion very seriously. While their culture has a different understanding of authority, they take the Archbishop of Canterbury very seriously</w:t>
      </w:r>
    </w:p>
    <w:p>
      <w:pPr>
        <w:spacing w:after="160"/>
      </w:pPr>
      <w:r>
        <w:rPr>
          <w:rFonts w:ascii="Arial" w:cs="Arial" w:eastAsia="Arial" w:hAnsi="Arial"/>
          <w:sz w:val="22"/>
          <w:szCs w:val="22"/>
        </w:rPr>
        <w:t xml:space="preserve">He asked rhetorically, "Is our present theology of discipline adequate for the 21st century?" observing the lax authority professed by the present ABC on the one hand and the dictatorial role of authority in "traditional worship" communities of tribal Africa. "We need an amalgam of different cultural forms of authority."</w:t>
      </w:r>
    </w:p>
    <w:p>
      <w:pPr>
        <w:spacing w:after="160"/>
      </w:pPr>
      <w:r>
        <w:rPr>
          <w:rFonts w:ascii="Arial" w:cs="Arial" w:eastAsia="Arial" w:hAnsi="Arial"/>
          <w:sz w:val="22"/>
          <w:szCs w:val="22"/>
        </w:rPr>
        <w:t xml:space="preserve">The Bishop described the work of the church in Northern Nigeria as a model of Christianity in dialogue with a hostile surrounding culture. He described Northern Nigeria as predominantly Muslim at the time of independence in 1914, followed by traditional worshippers, with a small number of Christians. Today Christians slightly outnumber Muslims. There is abundant growth, but "what kind of growth?" Bishop Idowu-Fearon called for growth by conversion.</w:t>
      </w:r>
    </w:p>
    <w:p>
      <w:pPr>
        <w:spacing w:after="160"/>
      </w:pPr>
      <w:r>
        <w:rPr>
          <w:rFonts w:ascii="Arial" w:cs="Arial" w:eastAsia="Arial" w:hAnsi="Arial"/>
          <w:sz w:val="22"/>
          <w:szCs w:val="22"/>
        </w:rPr>
        <w:t xml:space="preserve">Based on hard experience in a hostile environment he urged American Episcopalians to be prepared to pay a price for the stand they are taking. The purpose of Communion Partners is to realize the prayer of Jesus, "that they all may be one."</w:t>
      </w:r>
    </w:p>
    <w:p>
      <w:pPr>
        <w:spacing w:after="160"/>
      </w:pPr>
      <w:r>
        <w:rPr>
          <w:rFonts w:ascii="Arial" w:cs="Arial" w:eastAsia="Arial" w:hAnsi="Arial"/>
          <w:sz w:val="22"/>
          <w:szCs w:val="22"/>
        </w:rPr>
        <w:t xml:space="preserve">"What is happening today is a loss to the Communion. There will always be theological differences," he said. "I believe the Covenant is almost our last hope."</w:t>
      </w:r>
    </w:p>
    <w:p>
      <w:pPr>
        <w:spacing w:after="160"/>
      </w:pPr>
      <w:r>
        <w:rPr>
          <w:rFonts w:ascii="Arial" w:cs="Arial" w:eastAsia="Arial" w:hAnsi="Arial"/>
          <w:sz w:val="22"/>
          <w:szCs w:val="22"/>
        </w:rPr>
        <w:t xml:space="preserve">"When you believe in something, please stand for it."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BE CLEAR AND WILLING TO PAY THE PRICE, SAY TEC/ANGLICAN BISHOPS</dc:title>
  <dc:creator>VirtueOnline Archive</dc:creator>
  <cp:lastModifiedBy>Un-named</cp:lastModifiedBy>
  <cp:revision>1</cp:revision>
  <dcterms:created xsi:type="dcterms:W3CDTF">2026-04-22T11:55:22.445Z</dcterms:created>
  <dcterms:modified xsi:type="dcterms:W3CDTF">2026-04-22T11:55:22.445Z</dcterms:modified>
</cp:coreProperties>
</file>

<file path=docProps/custom.xml><?xml version="1.0" encoding="utf-8"?>
<Properties xmlns="http://schemas.openxmlformats.org/officeDocument/2006/custom-properties" xmlns:vt="http://schemas.openxmlformats.org/officeDocument/2006/docPropsVTypes"/>
</file>