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OMAHA, NB: CHURCH IS FOCUS OF COURT FIGHT</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CHRISTOPHER BURBACH  |  WORLD-HERALD STAFF WRITER</w:t>
      </w:r>
    </w:p>
    <w:p>
      <w:pPr>
        <w:spacing w:after="160"/>
      </w:pPr>
      <w:r>
        <w:rPr>
          <w:rFonts w:ascii="Arial" w:cs="Arial" w:eastAsia="Arial" w:hAnsi="Arial"/>
          <w:sz w:val="22"/>
          <w:szCs w:val="22"/>
        </w:rPr>
        <w:t xml:space="preserve">http://www.omaha.com/index.php?u_page=2798&amp;u_sid=10542367</w:t>
      </w:r>
    </w:p>
    <w:p>
      <w:pPr>
        <w:spacing w:after="160"/>
      </w:pPr>
      <w:r>
        <w:rPr>
          <w:rFonts w:ascii="Arial" w:cs="Arial" w:eastAsia="Arial" w:hAnsi="Arial"/>
          <w:sz w:val="22"/>
          <w:szCs w:val="22"/>
        </w:rPr>
        <w:t xml:space="preserve">January 20, 2009</w:t>
      </w:r>
    </w:p>
    <w:p>
      <w:pPr>
        <w:spacing w:after="160"/>
      </w:pPr>
      <w:r>
        <w:rPr>
          <w:rFonts w:ascii="Arial" w:cs="Arial" w:eastAsia="Arial" w:hAnsi="Arial"/>
          <w:sz w:val="22"/>
          <w:szCs w:val="22"/>
        </w:rPr>
        <w:t xml:space="preserve">When a parish breaks up with its church authority, who gets the house of worship?</w:t>
      </w:r>
    </w:p>
    <w:p>
      <w:pPr>
        <w:spacing w:after="160"/>
      </w:pPr>
      <w:r>
        <w:rPr>
          <w:rFonts w:ascii="Arial" w:cs="Arial" w:eastAsia="Arial" w:hAnsi="Arial"/>
          <w:sz w:val="22"/>
          <w:szCs w:val="22"/>
        </w:rPr>
        <w:t xml:space="preserve">That's a fight taking place in courthouses coast to coast and now in Nebraska as part of the Episcopal Church's schism over issues of scriptural interpretation and homosexuality.</w:t>
      </w:r>
    </w:p>
    <w:p>
      <w:pPr>
        <w:spacing w:after="160"/>
      </w:pPr>
      <w:r>
        <w:rPr>
          <w:rFonts w:ascii="Arial" w:cs="Arial" w:eastAsia="Arial" w:hAnsi="Arial"/>
          <w:sz w:val="22"/>
          <w:szCs w:val="22"/>
        </w:rPr>
        <w:t xml:space="preserve">The Episcopal Diocese of Nebraska is suing the rector and lay leaders of a breakaway parish, St. Barnabas. Diocesan officials want the Rev. Robert Scheiblhofer and company to leave the historic church at 129 N. 40th St. and the rectory next door, now that the parish has rejected the authority of the Episcopal Church. The diocese contends it is the rightful owner of the property under church rules and state law.</w:t>
      </w:r>
    </w:p>
    <w:p>
      <w:pPr>
        <w:spacing w:after="160"/>
      </w:pPr>
      <w:r>
        <w:rPr>
          <w:rFonts w:ascii="Arial" w:cs="Arial" w:eastAsia="Arial" w:hAnsi="Arial"/>
          <w:sz w:val="22"/>
          <w:szCs w:val="22"/>
        </w:rPr>
        <w:t xml:space="preserve">Scheiblhofer and other parish leaders say they aren't going anywhere. They contend that the property has always belonged to the parish, that it still does and that the diocese has no claim to it.</w:t>
      </w:r>
    </w:p>
    <w:p>
      <w:pPr>
        <w:spacing w:after="160"/>
      </w:pPr>
      <w:r>
        <w:rPr>
          <w:rFonts w:ascii="Arial" w:cs="Arial" w:eastAsia="Arial" w:hAnsi="Arial"/>
          <w:sz w:val="22"/>
          <w:szCs w:val="22"/>
        </w:rPr>
        <w:t xml:space="preserve">The diocese has asked the Douglas County District Court to resolve the dispute. An attorney for Scheiblhofer and St. Barnabas' vestry, or governing body, is seeking to have the suit thrown out. The first hearing in the case is set for Wednesday.</w:t>
      </w:r>
    </w:p>
    <w:p>
      <w:pPr>
        <w:spacing w:after="160"/>
      </w:pPr>
      <w:r>
        <w:rPr>
          <w:rFonts w:ascii="Arial" w:cs="Arial" w:eastAsia="Arial" w:hAnsi="Arial"/>
          <w:sz w:val="22"/>
          <w:szCs w:val="22"/>
        </w:rPr>
        <w:t xml:space="preserve">"Simply put, the diocese is asking the court for a declaratory judgment that it owns the property," said D.C. "Woody" Bradford, chancellor of the diocese and its attorney on the case.</w:t>
      </w:r>
    </w:p>
    <w:p>
      <w:pPr>
        <w:spacing w:after="160"/>
      </w:pPr>
      <w:r>
        <w:rPr>
          <w:rFonts w:ascii="Arial" w:cs="Arial" w:eastAsia="Arial" w:hAnsi="Arial"/>
          <w:sz w:val="22"/>
          <w:szCs w:val="22"/>
        </w:rPr>
        <w:t xml:space="preserve">The diocese, drawing a distinction between the parish and its members, contends that parishes exist only as part of the diocese and the larger Episcopal Church,</w:t>
      </w:r>
    </w:p>
    <w:p>
      <w:pPr>
        <w:spacing w:after="160"/>
      </w:pPr>
      <w:r>
        <w:rPr>
          <w:rFonts w:ascii="Arial" w:cs="Arial" w:eastAsia="Arial" w:hAnsi="Arial"/>
          <w:sz w:val="22"/>
          <w:szCs w:val="22"/>
        </w:rPr>
        <w:t xml:space="preserve">"It (the lawsuit) has no effect on the individual members' freedom to practice their faith in a way that they choose," Bradford said. "They're free to leave. But the parish doesn't go with them."</w:t>
      </w:r>
    </w:p>
    <w:p>
      <w:pPr>
        <w:spacing w:after="160"/>
      </w:pPr>
      <w:r>
        <w:rPr>
          <w:rFonts w:ascii="Arial" w:cs="Arial" w:eastAsia="Arial" w:hAnsi="Arial"/>
          <w:sz w:val="22"/>
          <w:szCs w:val="22"/>
        </w:rPr>
        <w:t xml:space="preserve">John Chatelain, attorney for Scheiblhofer and the lay leaders, interprets state law and church and parish rules differently: St. Barnabas Parish holds the deed to the property, that parishioners always have owned and maintained it and that Scheiblhofer and church members rightfully occupy the property now.</w:t>
      </w:r>
    </w:p>
    <w:p>
      <w:pPr>
        <w:spacing w:after="160"/>
      </w:pPr>
      <w:r>
        <w:rPr>
          <w:rFonts w:ascii="Arial" w:cs="Arial" w:eastAsia="Arial" w:hAnsi="Arial"/>
          <w:sz w:val="22"/>
          <w:szCs w:val="22"/>
        </w:rPr>
        <w:t xml:space="preserve">"I don't know what they (the diocese) would do with an empty building at 40th and Davenport Streets," Chatelain said. "It (the lawsuit) is more an intimidation procedure to make it very tough on parishes who leave."</w:t>
      </w:r>
    </w:p>
    <w:p>
      <w:pPr>
        <w:spacing w:after="160"/>
      </w:pPr>
      <w:r>
        <w:rPr>
          <w:rFonts w:ascii="Arial" w:cs="Arial" w:eastAsia="Arial" w:hAnsi="Arial"/>
          <w:sz w:val="22"/>
          <w:szCs w:val="22"/>
        </w:rPr>
        <w:t xml:space="preserve">St. Barnabas, which Scheiblhofer said has 125 members, is among more than 80 out of 7,100 Episcopal parishes nationwide whose members have decided to leave the Episcopal Church. St. Barnabas is the only one of Nebraska's 57 Episcopal parishes that has disaffiliated from the Episcopal Church.</w:t>
      </w:r>
    </w:p>
    <w:p>
      <w:pPr>
        <w:spacing w:after="160"/>
      </w:pPr>
      <w:r>
        <w:rPr>
          <w:rFonts w:ascii="Arial" w:cs="Arial" w:eastAsia="Arial" w:hAnsi="Arial"/>
          <w:sz w:val="22"/>
          <w:szCs w:val="22"/>
        </w:rPr>
        <w:t xml:space="preserve">Episcopal Church</w:t>
      </w:r>
    </w:p>
    <w:p>
      <w:pPr>
        <w:spacing w:after="160"/>
      </w:pPr>
      <w:r>
        <w:rPr>
          <w:rFonts w:ascii="Arial" w:cs="Arial" w:eastAsia="Arial" w:hAnsi="Arial"/>
          <w:sz w:val="22"/>
          <w:szCs w:val="22"/>
        </w:rPr>
        <w:t xml:space="preserve">The Episcopal Church has 2.1 million members in the United States. The church claims about 8,500 members in Nebraska and about 10,500 in Iowa.</w:t>
      </w:r>
    </w:p>
    <w:p>
      <w:pPr>
        <w:spacing w:after="160"/>
      </w:pPr>
      <w:r>
        <w:rPr>
          <w:rFonts w:ascii="Arial" w:cs="Arial" w:eastAsia="Arial" w:hAnsi="Arial"/>
          <w:sz w:val="22"/>
          <w:szCs w:val="22"/>
        </w:rPr>
        <w:t xml:space="preserve">The Episcopal Church is the U.S. province of the worldwide Anglican Communion. The U.S. body is affiliated with the Church of England, which split with the Roman Catholic Church in the 16th century over papal authority.</w:t>
      </w:r>
    </w:p>
    <w:p>
      <w:pPr>
        <w:spacing w:after="160"/>
      </w:pPr>
      <w:r>
        <w:rPr>
          <w:rFonts w:ascii="Arial" w:cs="Arial" w:eastAsia="Arial" w:hAnsi="Arial"/>
          <w:sz w:val="22"/>
          <w:szCs w:val="22"/>
        </w:rPr>
        <w:t xml:space="preserve">The parishes have left for a variety of reasons, most having to do with conservative parishioners' and clergy's beliefs that the U.S. church has drifted from the traditional Anglican faith.</w:t>
      </w:r>
    </w:p>
    <w:p>
      <w:pPr>
        <w:spacing w:after="160"/>
      </w:pPr>
      <w:r>
        <w:rPr>
          <w:rFonts w:ascii="Arial" w:cs="Arial" w:eastAsia="Arial" w:hAnsi="Arial"/>
          <w:sz w:val="22"/>
          <w:szCs w:val="22"/>
        </w:rPr>
        <w:t xml:space="preserve">Long known for tolerating a wide variety of theological views, the Episcopal Church has struggled in recent years over issues that confront other denominations as well - including the ordination of women and of openly homosexual clergy.</w:t>
      </w:r>
    </w:p>
    <w:p>
      <w:pPr>
        <w:spacing w:after="160"/>
      </w:pPr>
      <w:r>
        <w:rPr>
          <w:rFonts w:ascii="Arial" w:cs="Arial" w:eastAsia="Arial" w:hAnsi="Arial"/>
          <w:sz w:val="22"/>
          <w:szCs w:val="22"/>
        </w:rPr>
        <w:t xml:space="preserve">Many departures followed the Episcopal Church's 2003 ordination of its first openly gay bishop, the Rev. V. Gene Robinson of New Hampshire. In the ensuing years, dozens of parishes and even some entire dioceses - Pittsburgh and San Joaquin, Calif. - have left the Episcopal Church. Many put themselves under the authority of conservative Anglican bishops in Africa.</w:t>
      </w:r>
    </w:p>
    <w:p>
      <w:pPr>
        <w:spacing w:after="160"/>
      </w:pPr>
      <w:r>
        <w:rPr>
          <w:rFonts w:ascii="Arial" w:cs="Arial" w:eastAsia="Arial" w:hAnsi="Arial"/>
          <w:sz w:val="22"/>
          <w:szCs w:val="22"/>
        </w:rPr>
        <w:t xml:space="preserve">In Omaha, St. Barnabas members voted in 2007 to leave the Episcopal Church. They joined the Anglican Church in America, an affiliation of conservative Anglican churches.</w:t>
      </w:r>
    </w:p>
    <w:p>
      <w:pPr>
        <w:spacing w:after="160"/>
      </w:pPr>
      <w:r>
        <w:rPr>
          <w:rFonts w:ascii="Arial" w:cs="Arial" w:eastAsia="Arial" w:hAnsi="Arial"/>
          <w:sz w:val="22"/>
          <w:szCs w:val="22"/>
        </w:rPr>
        <w:t xml:space="preserve">Scheiblhofer said his parish's split with the Episcopal Church "had been coming for a long time."</w:t>
      </w:r>
    </w:p>
    <w:p>
      <w:pPr>
        <w:spacing w:after="160"/>
      </w:pPr>
      <w:r>
        <w:rPr>
          <w:rFonts w:ascii="Arial" w:cs="Arial" w:eastAsia="Arial" w:hAnsi="Arial"/>
          <w:sz w:val="22"/>
          <w:szCs w:val="22"/>
        </w:rPr>
        <w:t xml:space="preserve">"There had been a lot of disquietude for many years," he said. "It wasn't the Robinson thing or anything like that. It was just enough is enough."</w:t>
      </w:r>
    </w:p>
    <w:p>
      <w:pPr>
        <w:spacing w:after="160"/>
      </w:pPr>
      <w:r>
        <w:rPr>
          <w:rFonts w:ascii="Arial" w:cs="Arial" w:eastAsia="Arial" w:hAnsi="Arial"/>
          <w:sz w:val="22"/>
          <w:szCs w:val="22"/>
        </w:rPr>
        <w:t xml:space="preserve">Scheiblhofer said St. Barnabas historically has had differences with Nebraska Diocese officials. The parish was founded in 1869 as part of the Oxford Movement, a strain of Anglicanism that identified more than most with the faith's roots with the Roman Catholic Church.</w:t>
      </w:r>
    </w:p>
    <w:p>
      <w:pPr>
        <w:spacing w:after="160"/>
      </w:pPr>
      <w:r>
        <w:rPr>
          <w:rFonts w:ascii="Arial" w:cs="Arial" w:eastAsia="Arial" w:hAnsi="Arial"/>
          <w:sz w:val="22"/>
          <w:szCs w:val="22"/>
        </w:rPr>
        <w:t xml:space="preserve">To this day, St. Barnabas uses the Tridentine Mass, a dramatically scripted liturgy that dates to the Middle Ages. It's the same liturgy used by an organization of Roman Catholic priests who have a seminary in Denton, Neb., who are trying to bring back the Latin Mass.</w:t>
      </w:r>
    </w:p>
    <w:p>
      <w:pPr>
        <w:spacing w:after="160"/>
      </w:pPr>
      <w:r>
        <w:rPr>
          <w:rFonts w:ascii="Arial" w:cs="Arial" w:eastAsia="Arial" w:hAnsi="Arial"/>
          <w:sz w:val="22"/>
          <w:szCs w:val="22"/>
        </w:rPr>
        <w:t xml:space="preserve">St. Barnabas conducts its services in English. It also has a weekly Spanish Mass.</w:t>
      </w:r>
    </w:p>
    <w:p>
      <w:pPr>
        <w:spacing w:after="160"/>
      </w:pPr>
      <w:r>
        <w:rPr>
          <w:rFonts w:ascii="Arial" w:cs="Arial" w:eastAsia="Arial" w:hAnsi="Arial"/>
          <w:sz w:val="22"/>
          <w:szCs w:val="22"/>
        </w:rPr>
        <w:t xml:space="preserve">Scheiblhofer said the ordination of women and Robinson's ordination were products of what he considered errant theology going back decades.</w:t>
      </w:r>
    </w:p>
    <w:p>
      <w:pPr>
        <w:spacing w:after="160"/>
      </w:pPr>
      <w:r>
        <w:rPr>
          <w:rFonts w:ascii="Arial" w:cs="Arial" w:eastAsia="Arial" w:hAnsi="Arial"/>
          <w:sz w:val="22"/>
          <w:szCs w:val="22"/>
        </w:rPr>
        <w:t xml:space="preserve">Yet St. Barnabas stayed in the Episcopal Church because parishioners could practice according to their beliefs, the priest said. The parish "had no argument" with Nebraska Episcopal Bishop Joe Burnett, Scheiblhofer said.</w:t>
      </w:r>
    </w:p>
    <w:p>
      <w:pPr>
        <w:spacing w:after="160"/>
      </w:pPr>
      <w:r>
        <w:rPr>
          <w:rFonts w:ascii="Arial" w:cs="Arial" w:eastAsia="Arial" w:hAnsi="Arial"/>
          <w:sz w:val="22"/>
          <w:szCs w:val="22"/>
        </w:rPr>
        <w:t xml:space="preserve">"He's a very nice man and didn't interfere," Scheiblhofer said. "But we thought he's not going to be there forever, and what's the next bishop going to do?"</w:t>
      </w:r>
    </w:p>
    <w:p>
      <w:pPr>
        <w:spacing w:after="160"/>
      </w:pPr>
      <w:r>
        <w:rPr>
          <w:rFonts w:ascii="Arial" w:cs="Arial" w:eastAsia="Arial" w:hAnsi="Arial"/>
          <w:sz w:val="22"/>
          <w:szCs w:val="22"/>
        </w:rPr>
        <w:t xml:space="preserve">He said parish leaders thought they would be safe leaving in 2007 because so many churches were splitting with the Episcopal Church at the time.</w:t>
      </w:r>
    </w:p>
    <w:p>
      <w:pPr>
        <w:spacing w:after="160"/>
      </w:pPr>
      <w:r>
        <w:rPr>
          <w:rFonts w:ascii="Arial" w:cs="Arial" w:eastAsia="Arial" w:hAnsi="Arial"/>
          <w:sz w:val="22"/>
          <w:szCs w:val="22"/>
        </w:rPr>
        <w:t xml:space="preserve">But the diocese sued for the property in November after negotiations between diocesan and parish leaders failed, according to the diocese's lawsuit.</w:t>
      </w:r>
    </w:p>
    <w:p>
      <w:pPr>
        <w:spacing w:after="160"/>
      </w:pPr>
      <w:r>
        <w:rPr>
          <w:rFonts w:ascii="Arial" w:cs="Arial" w:eastAsia="Arial" w:hAnsi="Arial"/>
          <w:sz w:val="22"/>
          <w:szCs w:val="22"/>
        </w:rPr>
        <w:t xml:space="preserve">"The diocese exerted every effort to keep St. Barnabas in the fold but hasn't been able to," said Bradford, the diocese's attorney. "This is not a result that the diocese wanted."</w:t>
      </w:r>
    </w:p>
    <w:p>
      <w:pPr>
        <w:spacing w:after="160"/>
      </w:pPr>
      <w:r>
        <w:rPr>
          <w:rFonts w:ascii="Arial" w:cs="Arial" w:eastAsia="Arial" w:hAnsi="Arial"/>
          <w:sz w:val="22"/>
          <w:szCs w:val="22"/>
        </w:rPr>
        <w:t xml:space="preserve">The diocese takes the position that the parish exists only as a part of the diocese and the Episcopal Church, and as such, holds its property in trust for the larger church.</w:t>
      </w:r>
    </w:p>
    <w:p>
      <w:pPr>
        <w:spacing w:after="160"/>
      </w:pPr>
      <w:r>
        <w:rPr>
          <w:rFonts w:ascii="Arial" w:cs="Arial" w:eastAsia="Arial" w:hAnsi="Arial"/>
          <w:sz w:val="22"/>
          <w:szCs w:val="22"/>
        </w:rPr>
        <w:t xml:space="preserve">Such an argument has been successful in some church property lawsuits, including one recently decided by the California Supreme Court, said Frank Kirkpatrick, professor of religion at Trinity College in Hartford, Conn., and author of "The Episcopal Church in Crisis."</w:t>
      </w:r>
    </w:p>
    <w:p>
      <w:pPr>
        <w:spacing w:after="160"/>
      </w:pPr>
      <w:r>
        <w:rPr>
          <w:rFonts w:ascii="Arial" w:cs="Arial" w:eastAsia="Arial" w:hAnsi="Arial"/>
          <w:sz w:val="22"/>
          <w:szCs w:val="22"/>
        </w:rPr>
        <w:t xml:space="preserve">An exception: the case of historic Falls Church and Truro Church in Virginia, which trace their history to congregations in which George Washington served as a vestryman in the 1700s. They're among 11 Virginia churches that recently won a state court battle with an Episcopal diocese over church property. But that case appears headed for the Virginia Supreme Court on appeal.</w:t>
      </w:r>
    </w:p>
    <w:p>
      <w:pPr>
        <w:spacing w:after="160"/>
      </w:pPr>
      <w:r>
        <w:rPr>
          <w:rFonts w:ascii="Arial" w:cs="Arial" w:eastAsia="Arial" w:hAnsi="Arial"/>
          <w:sz w:val="22"/>
          <w:szCs w:val="22"/>
        </w:rPr>
        <w:t xml:space="preserve">The legal fight over St. Barnabas has just begun. The first hearing is scheduled for Wednesday before Douglas County District Court Judge Joseph Troia.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OMAHA, NB: CHURCH IS FOCUS OF COURT FIGHT</dc:title>
  <dc:creator>VirtueOnline Archive</dc:creator>
  <cp:lastModifiedBy>Un-named</cp:lastModifiedBy>
  <cp:revision>1</cp:revision>
  <dcterms:created xsi:type="dcterms:W3CDTF">2026-04-22T11:54:55.476Z</dcterms:created>
  <dcterms:modified xsi:type="dcterms:W3CDTF">2026-04-22T11:54:55.476Z</dcterms:modified>
</cp:coreProperties>
</file>

<file path=docProps/custom.xml><?xml version="1.0" encoding="utf-8"?>
<Properties xmlns="http://schemas.openxmlformats.org/officeDocument/2006/custom-properties" xmlns:vt="http://schemas.openxmlformats.org/officeDocument/2006/docPropsVTypes"/>
</file>