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 AMERICAN MAINLINE RENEWAL LEADERS SUPPORT DUNCAN, REBUKE EPISCOPAL CHURCH</w:t>
      </w:r>
    </w:p>
    <w:p>
      <w:pPr>
        <w:pBdr>
          <w:bottom w:val="single" w:color="AAAAAA" w:sz="6"/>
        </w:pBdr>
        <w:spacing w:after="200" w:before="0"/>
      </w:pPr>
    </w:p>
    <w:p>
      <w:pPr>
        <w:spacing w:after="160"/>
      </w:pPr>
      <w:r>
        <w:rPr>
          <w:rFonts w:ascii="Arial" w:cs="Arial" w:eastAsia="Arial" w:hAnsi="Arial"/>
          <w:sz w:val="22"/>
          <w:szCs w:val="22"/>
        </w:rPr>
        <w:t xml:space="preserve">CANDIA, New Hampshire, Sept. 23 /Christian Newswire/ -- More than twenty Executives and Leaders of renewal movements and ministries within the mainline denominations of the U.S. and Canada sent a letter of support today to Bishop Bob Duncan, Episcopal Bishop of Pittsburgh who was "deposed" Friday by the House of Bishops of The Episcopal Church at the insistence of Presiding Bishop Katherine Schori. In their letter they also issued a strong rebuke to The Episcopal leadership. Bishop Duncan has been a faithful advocate for Biblical Christianity in the Episcopal Church for over two decades.</w:t>
      </w:r>
    </w:p>
    <w:p>
      <w:pPr>
        <w:spacing w:after="160"/>
      </w:pPr>
      <w:r>
        <w:rPr>
          <w:rFonts w:ascii="Arial" w:cs="Arial" w:eastAsia="Arial" w:hAnsi="Arial"/>
          <w:sz w:val="22"/>
          <w:szCs w:val="22"/>
        </w:rPr>
        <w:t xml:space="preserve">The mainline renewal leaders wrote to Bishop Duncan, "We stand with you in solidarity as you endure this trial of your faith. Your patient, courageous, and steadfast witness has been an inspiration to all of us who desire to see our Lord Jesus Christ glorified in his church." They went on to say, "It grieves our hearts to see those entrusted with church leadership such as Bishop Schori and the Episcopal House of Bishops, engaged in such divisive and destructive behavior. Like other denominational officials in the North American mainline denominations, they have acted with callous disregard for the authority of scripture, the witness of the historic church, and the sanctity of human life, sexuality, and marriage. We are most deeply grieved for the millions of Christian believers who have been forced out of the churches of their childhood by those they trusted to lead."</w:t>
      </w:r>
    </w:p>
    <w:p>
      <w:pPr>
        <w:spacing w:after="160"/>
      </w:pPr>
      <w:r>
        <w:rPr>
          <w:rFonts w:ascii="Arial" w:cs="Arial" w:eastAsia="Arial" w:hAnsi="Arial"/>
          <w:sz w:val="22"/>
          <w:szCs w:val="22"/>
        </w:rPr>
        <w:t xml:space="preserve">Association for Church Renewal President, David Runnion-Bareford said, "This action is tragic for the whole ecumenical church. Katherine Schori and those who voted to depose Bishop Duncan are emerging as the new fundamentalists of the left. Their legalism and separatism appear to be birthed from much the same defensiveness that marked the fundamentalists on the right in a previous generation. Their disregard for faithful submission to the Lordship of Jesus Christ, the authority of scripture, the unity of the church and holy living has divided and torn the church irreparably."</w:t>
      </w:r>
    </w:p>
    <w:p>
      <w:pPr>
        <w:spacing w:after="160"/>
      </w:pPr>
      <w:r>
        <w:rPr>
          <w:rFonts w:ascii="Arial" w:cs="Arial" w:eastAsia="Arial" w:hAnsi="Arial"/>
          <w:sz w:val="22"/>
          <w:szCs w:val="22"/>
        </w:rPr>
        <w:t xml:space="preserve">Signatories included church leaders from the United Methodist Church, Presbyterian Church USA, The United Church of Christ, The Church of the Brethren, The Presbyterian Church in Canada, The Evangelical Lutheran Church in America, and the Disciples of Christ.</w:t>
      </w:r>
    </w:p>
    <w:p>
      <w:pPr>
        <w:spacing w:after="160"/>
      </w:pPr>
      <w:r>
        <w:rPr>
          <w:rFonts w:ascii="Arial" w:cs="Arial" w:eastAsia="Arial" w:hAnsi="Arial"/>
          <w:sz w:val="22"/>
          <w:szCs w:val="22"/>
        </w:rPr>
        <w:t xml:space="preserve">For comments or additional information, contact: David Runnion-Bareford, President, Association for Church Renewal by phone: 603-867-7711 or by email: renewall.acr@gmail.com.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 AMERICAN MAINLINE RENEWAL LEADERS SUPPORT DUNCAN, REBUKE EPISCOPAL CHURCH</dc:title>
  <dc:creator>VirtueOnline Archive</dc:creator>
  <cp:lastModifiedBy>Un-named</cp:lastModifiedBy>
  <cp:revision>1</cp:revision>
  <dcterms:created xsi:type="dcterms:W3CDTF">2026-04-22T11:54:51.032Z</dcterms:created>
  <dcterms:modified xsi:type="dcterms:W3CDTF">2026-04-22T11:54:51.032Z</dcterms:modified>
</cp:coreProperties>
</file>

<file path=docProps/custom.xml><?xml version="1.0" encoding="utf-8"?>
<Properties xmlns="http://schemas.openxmlformats.org/officeDocument/2006/custom-properties" xmlns:vt="http://schemas.openxmlformats.org/officeDocument/2006/docPropsVTypes"/>
</file>