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PRIMATE TO OPEN NEW NORTH AMERICAN ANGLICAN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4, 2012</w:t>
      </w:r>
    </w:p>
    <w:p>
      <w:pPr>
        <w:spacing w:after="160"/>
      </w:pPr>
      <w:r>
        <w:rPr>
          <w:rFonts w:ascii="Arial" w:cs="Arial" w:eastAsia="Arial" w:hAnsi="Arial"/>
          <w:sz w:val="22"/>
          <w:szCs w:val="22"/>
        </w:rPr>
        <w:t xml:space="preserve">The Most Rev. Nicholas Okoh, Primate of the Anglican Church of Nigeria, will formally inaugurate the Missionary Diocese of the Trinity,(MDT) in Indianapolis, Indiana on August 19, 2012.</w:t>
      </w:r>
    </w:p>
    <w:p>
      <w:pPr>
        <w:spacing w:after="160"/>
      </w:pPr>
      <w:r>
        <w:rPr>
          <w:rFonts w:ascii="Arial" w:cs="Arial" w:eastAsia="Arial" w:hAnsi="Arial"/>
          <w:sz w:val="22"/>
          <w:szCs w:val="22"/>
        </w:rPr>
        <w:t xml:space="preserve">This comes hard on the heels of the recent 77th General Convention of the Episcopal Church, a body of Anglicans the Nigerian Anglican Church no longer recognizes because of that church's moral and theological innovations. TEC's convention was held in Indianapolis.</w:t>
      </w:r>
    </w:p>
    <w:p>
      <w:pPr>
        <w:spacing w:after="160"/>
      </w:pPr>
      <w:r>
        <w:rPr>
          <w:rFonts w:ascii="Arial" w:cs="Arial" w:eastAsia="Arial" w:hAnsi="Arial"/>
          <w:sz w:val="22"/>
          <w:szCs w:val="22"/>
        </w:rPr>
        <w:t xml:space="preserve">In attendance with him will be the Most Rev. Robert Duncan of the Anglican Church in North America (ACNA) other ACNA bishops and CANA Bishop Bishop Martyn Minns.</w:t>
      </w:r>
    </w:p>
    <w:p>
      <w:pPr>
        <w:spacing w:after="160"/>
      </w:pPr>
      <w:r>
        <w:rPr>
          <w:rFonts w:ascii="Arial" w:cs="Arial" w:eastAsia="Arial" w:hAnsi="Arial"/>
          <w:sz w:val="22"/>
          <w:szCs w:val="22"/>
        </w:rPr>
        <w:t xml:space="preserve">The new bishop of the Diocese is the Rt. Rev Amos Fagbamiye, a CANA Suffragan Bishop.</w:t>
      </w:r>
    </w:p>
    <w:p>
      <w:pPr>
        <w:spacing w:after="160"/>
      </w:pPr>
      <w:r>
        <w:rPr>
          <w:rFonts w:ascii="Arial" w:cs="Arial" w:eastAsia="Arial" w:hAnsi="Arial"/>
          <w:sz w:val="22"/>
          <w:szCs w:val="22"/>
        </w:rPr>
        <w:t xml:space="preserve">Archbishop Okoh's wife, Nkasiobi Okoh, President Women Ministries - Women Guild &amp; Mother Union Nigeria, The Registrar of the Church of Nigeria and three Nigerian archbishops will accompany him.</w:t>
      </w:r>
    </w:p>
    <w:p>
      <w:pPr>
        <w:spacing w:after="160"/>
      </w:pPr>
      <w:r>
        <w:rPr>
          <w:rFonts w:ascii="Arial" w:cs="Arial" w:eastAsia="Arial" w:hAnsi="Arial"/>
          <w:sz w:val="22"/>
          <w:szCs w:val="22"/>
        </w:rPr>
        <w:t xml:space="preserve">Following the inauguration, Archbishop Okoh will visit Regina, Saskatchewan in Canada (August 21 -23) with three Nigerian archbishops. The Anglican Church of the Redeemer, Regina will host him at its newly purchased church building at 5000 8th Avenue, Regina, SK, Canada. As this will be his first visit to Canada, he has chosen the historic city of Regina, Saskatchewan as his first stop.</w:t>
      </w:r>
    </w:p>
    <w:p>
      <w:pPr>
        <w:spacing w:after="160"/>
      </w:pPr>
      <w:r>
        <w:rPr>
          <w:rFonts w:ascii="Arial" w:cs="Arial" w:eastAsia="Arial" w:hAnsi="Arial"/>
          <w:sz w:val="22"/>
          <w:szCs w:val="22"/>
        </w:rPr>
        <w:t xml:space="preserve">A banquet and worship is planned for Wednesday August 22, 2012 @ 7:00pm (CST) at the same venue. One of the halls in the building will also be named after him (Nicholas Okoh Hall).</w:t>
      </w:r>
    </w:p>
    <w:p>
      <w:pPr>
        <w:spacing w:after="160"/>
      </w:pPr>
      <w:r>
        <w:rPr>
          <w:rFonts w:ascii="Arial" w:cs="Arial" w:eastAsia="Arial" w:hAnsi="Arial"/>
          <w:sz w:val="22"/>
          <w:szCs w:val="22"/>
        </w:rPr>
        <w:t xml:space="preserve">The MDT is sponsored by the Church of Nigeria and will be permitted to license new orthodox clergy.</w:t>
      </w:r>
    </w:p>
    <w:p>
      <w:pPr>
        <w:spacing w:after="160"/>
      </w:pPr>
      <w:r>
        <w:rPr>
          <w:rFonts w:ascii="Arial" w:cs="Arial" w:eastAsia="Arial" w:hAnsi="Arial"/>
          <w:sz w:val="22"/>
          <w:szCs w:val="22"/>
        </w:rPr>
        <w:t xml:space="preserve">The Convocation of Anglicans in North America (CANA) (www.canaconvocation.org) is a missionary district sponsored by the largest and most vibrant province of the Anglican Communion, the Church of Nigeria (www.anglican-nig.org). CANA is a founding constituent member of the Anglican Church in North America (ACNA) and is committed to reaching North America with the transforming love of Jesus Christ.</w:t>
      </w:r>
    </w:p>
    <w:p>
      <w:pPr>
        <w:spacing w:after="160"/>
      </w:pPr>
      <w:r>
        <w:rPr>
          <w:rFonts w:ascii="Arial" w:cs="Arial" w:eastAsia="Arial" w:hAnsi="Arial"/>
          <w:sz w:val="22"/>
          <w:szCs w:val="22"/>
        </w:rPr>
        <w:t xml:space="preserve">The formation of ACNA came following a break with The Episcopal Church and the Anglican Church of Canada (ACofC) as a result of that church's departure from the historical formularies and orthodox faith and traditions of the global Anglican Communion. Orthodox Anglicans can now be licensed by the Convocation of Anglican in North America (CANA).</w:t>
      </w:r>
    </w:p>
    <w:p>
      <w:pPr>
        <w:spacing w:after="160"/>
      </w:pPr>
      <w:r>
        <w:rPr>
          <w:rFonts w:ascii="Arial" w:cs="Arial" w:eastAsia="Arial" w:hAnsi="Arial"/>
          <w:sz w:val="22"/>
          <w:szCs w:val="22"/>
        </w:rPr>
        <w:t xml:space="preserve">The Anglican Church of Nigeria has 20 million evangelical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PRIMATE TO OPEN NEW NORTH AMERICAN ANGLICAN DIOCESE</dc:title>
  <dc:creator>VirtueOnline Archive</dc:creator>
  <cp:lastModifiedBy>Un-named</cp:lastModifiedBy>
  <cp:revision>1</cp:revision>
  <dcterms:created xsi:type="dcterms:W3CDTF">2026-04-22T11:55:40.846Z</dcterms:created>
  <dcterms:modified xsi:type="dcterms:W3CDTF">2026-04-22T11:55:40.846Z</dcterms:modified>
</cp:coreProperties>
</file>

<file path=docProps/custom.xml><?xml version="1.0" encoding="utf-8"?>
<Properties xmlns="http://schemas.openxmlformats.org/officeDocument/2006/custom-properties" xmlns:vt="http://schemas.openxmlformats.org/officeDocument/2006/docPropsVTypes"/>
</file>