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NORTHERN MICHIGAN: SINGLE CANDIDATE FOR BISHOP HAS BUDDHIST LAY ORDINATION</w:t>
      </w:r>
    </w:p>
    <w:p>
      <w:pPr>
        <w:pBdr>
          <w:bottom w:val="single" w:color="AAAAAA" w:sz="6"/>
        </w:pBdr>
        <w:spacing w:after="200" w:before="0"/>
      </w:pPr>
    </w:p>
    <w:p>
      <w:pPr>
        <w:spacing w:after="160"/>
      </w:pPr>
      <w:r>
        <w:rPr>
          <w:rFonts w:ascii="Arial" w:cs="Arial" w:eastAsia="Arial" w:hAnsi="Arial"/>
          <w:sz w:val="22"/>
          <w:szCs w:val="22"/>
        </w:rPr>
        <w:t xml:space="preserve">Ambiguous Theological Background Raises Issues of Consents</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2/25/2009</w:t>
      </w:r>
    </w:p>
    <w:p>
      <w:pPr>
        <w:spacing w:after="160"/>
      </w:pPr>
      <w:r>
        <w:rPr>
          <w:rFonts w:ascii="Arial" w:cs="Arial" w:eastAsia="Arial" w:hAnsi="Arial"/>
          <w:sz w:val="22"/>
          <w:szCs w:val="22"/>
        </w:rPr>
        <w:t xml:space="preserve">The one and only candidate to be the next Bishop of Northern Michigan, The Rev. Kevin Thew Forrester, has received a Buddhist lay ordination. He was still elected on the first ballot receiving 88 percent of the delegate votes and 91 percent of congregational votes, raising a red flag as to whether he is qualified to be the next bishop of that diocese.</w:t>
      </w:r>
    </w:p>
    <w:p>
      <w:pPr>
        <w:spacing w:after="160"/>
      </w:pPr>
      <w:r>
        <w:rPr>
          <w:rFonts w:ascii="Arial" w:cs="Arial" w:eastAsia="Arial" w:hAnsi="Arial"/>
          <w:sz w:val="22"/>
          <w:szCs w:val="22"/>
        </w:rPr>
        <w:t xml:space="preserve">The bishop-elect has served in the diocese since 2001 and currently serves as ministry developer and rector at St. Paul's Church, Marquette, and St. John's Church, Negaunee, as well as ministry development coordinator for the diocese. Thew Forrester succeeds the late Bishop James Kelsey, who was killed in an automobile accident on June 3, 2007.</w:t>
      </w:r>
    </w:p>
    <w:p>
      <w:pPr>
        <w:spacing w:after="160"/>
      </w:pPr>
      <w:r>
        <w:rPr>
          <w:rFonts w:ascii="Arial" w:cs="Arial" w:eastAsia="Arial" w:hAnsi="Arial"/>
          <w:sz w:val="22"/>
          <w:szCs w:val="22"/>
        </w:rPr>
        <w:t xml:space="preserve">Will he obtain consents? On hearing the news, the evangelical Bishop of Central Florida, said flat out, "of course not." Other bishops have indicated they are less than thrilled at the diocese's choice.</w:t>
      </w:r>
    </w:p>
    <w:p>
      <w:pPr>
        <w:spacing w:after="160"/>
      </w:pPr>
      <w:r>
        <w:rPr>
          <w:rFonts w:ascii="Arial" w:cs="Arial" w:eastAsia="Arial" w:hAnsi="Arial"/>
          <w:sz w:val="22"/>
          <w:szCs w:val="22"/>
        </w:rPr>
        <w:t xml:space="preserve">Episcopalians in the Diocese of Southern Ohio have posted a petition asking their Bishop and Standing Committee not to consent to the election of Kevin Thew Forrester as Bishop of Northern Michigan.</w:t>
      </w:r>
    </w:p>
    <w:p>
      <w:pPr>
        <w:spacing w:after="160"/>
      </w:pPr>
      <w:r>
        <w:rPr>
          <w:rFonts w:ascii="Arial" w:cs="Arial" w:eastAsia="Arial" w:hAnsi="Arial"/>
          <w:sz w:val="22"/>
          <w:szCs w:val="22"/>
        </w:rPr>
        <w:t xml:space="preserve">If sufficient consents are received from a majority of the House of Bishops and standing committees, Thew Forrester will be consecrated on Oct. 17 in Marquette. This is usually a rubber stamp procedure. However, that was not the case when the orthodox bishop of South Carolina, Mark Lawrence failed to obtain consents on the first ballot and was obliged to run again for the office.</w:t>
      </w:r>
    </w:p>
    <w:p>
      <w:pPr>
        <w:spacing w:after="160"/>
      </w:pPr>
      <w:r>
        <w:rPr>
          <w:rFonts w:ascii="Arial" w:cs="Arial" w:eastAsia="Arial" w:hAnsi="Arial"/>
          <w:sz w:val="22"/>
          <w:szCs w:val="22"/>
        </w:rPr>
        <w:t xml:space="preserve">It was reported by the Episcopal News Service that names of potential candidates were received from "throughout the Episcopal Church and the wider Anglican Communion," (for Northern Michigan) which of course begs the question why they chose someone who has declared his allegiance to another religion while claiming to hold belief in the truth of Christianity.</w:t>
      </w:r>
    </w:p>
    <w:p>
      <w:pPr>
        <w:spacing w:after="160"/>
      </w:pPr>
      <w:r>
        <w:rPr>
          <w:rFonts w:ascii="Arial" w:cs="Arial" w:eastAsia="Arial" w:hAnsi="Arial"/>
          <w:sz w:val="22"/>
          <w:szCs w:val="22"/>
        </w:rPr>
        <w:t xml:space="preserve">One critic noted that the issue is not whether (Buddhist) meditation is good, it is what is being meditated on. Attempts by Christians to be syncretistic devalue other religions, as well as their own. If this kind of meditation is truly in the Christian monastic tradition, why do you need to go to Buddhism to find it? The reality is that this particular meditative practice is not in step with Christian doctrine. Buddhism is an entire worldview.</w:t>
      </w:r>
    </w:p>
    <w:p>
      <w:pPr>
        <w:spacing w:after="160"/>
      </w:pPr>
      <w:r>
        <w:rPr>
          <w:rFonts w:ascii="Arial" w:cs="Arial" w:eastAsia="Arial" w:hAnsi="Arial"/>
          <w:sz w:val="22"/>
          <w:szCs w:val="22"/>
        </w:rPr>
        <w:t xml:space="preserve">This travesty rivals that of The Rev. Ann Holmes Redding, an Episcopal priest who announced she was both Christian and Muslim, and remains steadfast in her belief that she was called to both faiths. She has six months to make up her mind which religion she will follow or face almost certain defrocking.</w:t>
      </w:r>
    </w:p>
    <w:p>
      <w:pPr>
        <w:spacing w:after="160"/>
      </w:pPr>
      <w:r>
        <w:rPr>
          <w:rFonts w:ascii="Arial" w:cs="Arial" w:eastAsia="Arial" w:hAnsi="Arial"/>
          <w:sz w:val="22"/>
          <w:szCs w:val="22"/>
        </w:rPr>
        <w:t xml:space="preserve">Bishop Geralyn Wolf of Rhode Island, who has disciplinary authority over the Seattle priest, said a church committee determined that Redding "abandoned the Communion of the Episcopal Church by formal admission into a religious body not in communion with the Episcopal Church." As a result, Redding was barred from functioning as a priest for six months.</w:t>
      </w:r>
    </w:p>
    <w:p>
      <w:pPr>
        <w:spacing w:after="160"/>
      </w:pPr>
      <w:r>
        <w:rPr>
          <w:rFonts w:ascii="Arial" w:cs="Arial" w:eastAsia="Arial" w:hAnsi="Arial"/>
          <w:sz w:val="22"/>
          <w:szCs w:val="22"/>
        </w:rPr>
        <w:t xml:space="preserve">If Thew Forrester obtains consents, it is the height of hypocrisy not to allow Redding to return to her post in Seattle as both an Episcopal priest (not to be confused with Christian) and Muslim.</w:t>
      </w:r>
    </w:p>
    <w:p>
      <w:pPr>
        <w:spacing w:after="160"/>
      </w:pPr>
      <w:r>
        <w:rPr>
          <w:rFonts w:ascii="Arial" w:cs="Arial" w:eastAsia="Arial" w:hAnsi="Arial"/>
          <w:sz w:val="22"/>
          <w:szCs w:val="22"/>
        </w:rPr>
        <w:t xml:space="preserve">This is worse than the Episcopal Church ordaining two known transvestites to the diaconate in the dioceses of Oklahoma and Massachusetts as spiritual sin is higher and more serious than sexual sin.</w:t>
      </w:r>
    </w:p>
    <w:p>
      <w:pPr>
        <w:spacing w:after="160"/>
      </w:pPr>
      <w:r>
        <w:rPr>
          <w:rFonts w:ascii="Arial" w:cs="Arial" w:eastAsia="Arial" w:hAnsi="Arial"/>
          <w:sz w:val="22"/>
          <w:szCs w:val="22"/>
        </w:rPr>
        <w:t xml:space="preserve">According to church law, unless Redding resigns her priesthood or denies being a Muslim during those six months, the bishop has a duty to defrock - or depose - her. If that is the case, then Thew Forrester should not even be considered for bishop of a diocese and the HOB has a duty to refuse consents, if he does not recant his Buddhist beliefs.</w:t>
      </w:r>
    </w:p>
    <w:p>
      <w:pPr>
        <w:spacing w:after="160"/>
      </w:pPr>
      <w:r>
        <w:rPr>
          <w:rFonts w:ascii="Arial" w:cs="Arial" w:eastAsia="Arial" w:hAnsi="Arial"/>
          <w:sz w:val="22"/>
          <w:szCs w:val="22"/>
        </w:rPr>
        <w:t xml:space="preserve">All three actions indicate a depth of religious syncretism hitherto unreached in The Episcopal Church.</w:t>
      </w:r>
    </w:p>
    <w:p>
      <w:pPr>
        <w:spacing w:after="160"/>
      </w:pPr>
      <w:r>
        <w:rPr>
          <w:rFonts w:ascii="Arial" w:cs="Arial" w:eastAsia="Arial" w:hAnsi="Arial"/>
          <w:sz w:val="22"/>
          <w:szCs w:val="22"/>
        </w:rPr>
        <w:t xml:space="preserve">Religious dualism is not entirely new to The Episcopal Church. In 2004, VOL broke the story that a Diocese of Pennsylvania priest, The Rev. Bill Melnyk and his wife were practicing wiccans. Melnyk at first recanted his wiccan practices, but later renounced his ordination vows and formed the Llynhydd Grove of the Druid Order of the Yew. His wife, The Rev. Glyn Lorraine Ruppe-Melnyk, is still a practicing Episcopal priest in the Diocese of Pennsylvania at St. Francis in the Fields, Malvern, PA.</w:t>
      </w:r>
    </w:p>
    <w:p>
      <w:pPr>
        <w:spacing w:after="160"/>
      </w:pPr>
      <w:r>
        <w:rPr>
          <w:rFonts w:ascii="Arial" w:cs="Arial" w:eastAsia="Arial" w:hAnsi="Arial"/>
          <w:sz w:val="22"/>
          <w:szCs w:val="22"/>
        </w:rPr>
        <w:t xml:space="preserve">It is not without its significance that the discernment team, which comprised 21 persons from throughout the diocese, also included some of the most revisionist leaders in the Episcopal Church including three "reflectors" -- Bishop Tom Ely of Vermont, Bishop Bruce Caldwell of Wyoming, and Professor Fredrica Thompsett Harris of Episcopal Divinity School in Cambridge, Massachusetts. The latter institution is known as a "proto-Marxist any orifice institution" by theologian Thomas Oden.</w:t>
      </w:r>
    </w:p>
    <w:p>
      <w:pPr>
        <w:spacing w:after="160"/>
      </w:pPr>
      <w:r>
        <w:rPr>
          <w:rFonts w:ascii="Arial" w:cs="Arial" w:eastAsia="Arial" w:hAnsi="Arial"/>
          <w:sz w:val="22"/>
          <w:szCs w:val="22"/>
        </w:rPr>
        <w:t xml:space="preserve">Presiding Bishop Katharine Jefferts Schori and Bishop Clay Matthews of the Office of Pastoral Development "have been very supportive" in the Diocese of Northern Michigan's unusual search and discernment process, ENS reported. Jefferts Schori will preside at the consecration of Northern Michigan's new bishop and the commissioning of the Episcopal Ministry Support Team on October 17, 2009.</w:t>
      </w:r>
    </w:p>
    <w:p>
      <w:pPr>
        <w:spacing w:after="160"/>
      </w:pPr>
      <w:r>
        <w:rPr>
          <w:rFonts w:ascii="Arial" w:cs="Arial" w:eastAsia="Arial" w:hAnsi="Arial"/>
          <w:sz w:val="22"/>
          <w:szCs w:val="22"/>
        </w:rPr>
        <w:t xml:space="preserve">The retired Bishop of Eau Claire, The Rt. Rev. William Wantland has been very critical of Jefferts Schori.</w:t>
      </w:r>
    </w:p>
    <w:p>
      <w:pPr>
        <w:spacing w:after="160"/>
      </w:pPr>
      <w:r>
        <w:rPr>
          <w:rFonts w:ascii="Arial" w:cs="Arial" w:eastAsia="Arial" w:hAnsi="Arial"/>
          <w:sz w:val="22"/>
          <w:szCs w:val="22"/>
        </w:rPr>
        <w:t xml:space="preserve">At a Forward in Faith Convocation in Chicago on July 15, 2006, Wantland said that at the closing Eucharist of General Convention, Jefferts Schori in her prayers said, "Our mother Jesus who birthed us." "No. Jesus is our Brother, and HE saved us. You close your prayer, if you are a Christian, by saying "Amen." If you are a Wiccan, you close your prayer by saying, "Blessed be." Look and see how they close that prayer."</w:t>
      </w:r>
    </w:p>
    <w:p>
      <w:pPr>
        <w:spacing w:after="160"/>
      </w:pPr>
      <w:r>
        <w:rPr>
          <w:rFonts w:ascii="Arial" w:cs="Arial" w:eastAsia="Arial" w:hAnsi="Arial"/>
          <w:sz w:val="22"/>
          <w:szCs w:val="22"/>
        </w:rPr>
        <w:t xml:space="preserve">While church leaders may respect other faiths, their vow of Christian ordination has always meant an exclusive commitment to Jesus Christ and the Christian faith. Since Jack Spong's (the retired Bishop of Newark) publication of his 12 Theses has gone unchallenged by the House of Bishops, it seems unlikely that Thew Forrester will have much difficulty obtaining consents. The only issue is whether a formal invitation will be issued to the Dalia Lama to come and bless the occasion.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NORTHERN MICHIGAN: SINGLE CANDIDATE FOR BISHOP HAS BUDDHIST LAY ORDINATION</dc:title>
  <dc:creator>VirtueOnline Archive</dc:creator>
  <cp:lastModifiedBy>Un-named</cp:lastModifiedBy>
  <cp:revision>1</cp:revision>
  <dcterms:created xsi:type="dcterms:W3CDTF">2026-04-22T11:54:56.916Z</dcterms:created>
  <dcterms:modified xsi:type="dcterms:W3CDTF">2026-04-22T11:54:56.916Z</dcterms:modified>
</cp:coreProperties>
</file>

<file path=docProps/custom.xml><?xml version="1.0" encoding="utf-8"?>
<Properties xmlns="http://schemas.openxmlformats.org/officeDocument/2006/custom-properties" xmlns:vt="http://schemas.openxmlformats.org/officeDocument/2006/docPropsVTypes"/>
</file>