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WE ARE PREACHING TO NIGER DELTA MILITANTS</w:t>
      </w:r>
    </w:p>
    <w:p>
      <w:pPr>
        <w:pBdr>
          <w:bottom w:val="single" w:color="AAAAAA" w:sz="6"/>
        </w:pBdr>
        <w:spacing w:after="200" w:before="0"/>
      </w:pPr>
    </w:p>
    <w:p>
      <w:pPr>
        <w:spacing w:after="240"/>
      </w:pPr>
      <w:r>
        <w:rPr>
          <w:rFonts w:ascii="Arial" w:cs="Arial" w:eastAsia="Arial" w:hAnsi="Arial"/>
          <w:i/>
          <w:iCs/>
          <w:color w:val="666666"/>
          <w:sz w:val="20"/>
          <w:szCs w:val="20"/>
        </w:rPr>
        <w:t xml:space="preserve">by Emma Amaize</w:t>
      </w:r>
    </w:p>
    <w:p>
      <w:pPr>
        <w:spacing w:after="160"/>
      </w:pPr>
      <w:r>
        <w:rPr>
          <w:rFonts w:ascii="Arial" w:cs="Arial" w:eastAsia="Arial" w:hAnsi="Arial"/>
          <w:sz w:val="22"/>
          <w:szCs w:val="22"/>
        </w:rPr>
        <w:t xml:space="preserve">Vanguard (Lagos)</w:t>
      </w:r>
    </w:p>
    <w:p>
      <w:pPr>
        <w:spacing w:after="160"/>
      </w:pPr>
      <w:r>
        <w:rPr>
          <w:rFonts w:ascii="Arial" w:cs="Arial" w:eastAsia="Arial" w:hAnsi="Arial"/>
          <w:sz w:val="22"/>
          <w:szCs w:val="22"/>
        </w:rPr>
        <w:t xml:space="preserve">http://allafrica.com/stories/200902230085.html</w:t>
      </w:r>
    </w:p>
    <w:p>
      <w:pPr>
        <w:spacing w:after="160"/>
      </w:pPr>
      <w:r>
        <w:rPr>
          <w:rFonts w:ascii="Arial" w:cs="Arial" w:eastAsia="Arial" w:hAnsi="Arial"/>
          <w:sz w:val="22"/>
          <w:szCs w:val="22"/>
        </w:rPr>
        <w:t xml:space="preserve">February 22, 2009</w:t>
      </w:r>
    </w:p>
    <w:p>
      <w:pPr>
        <w:spacing w:after="160"/>
      </w:pPr>
      <w:r>
        <w:rPr>
          <w:rFonts w:ascii="Arial" w:cs="Arial" w:eastAsia="Arial" w:hAnsi="Arial"/>
          <w:sz w:val="22"/>
          <w:szCs w:val="22"/>
        </w:rPr>
        <w:t xml:space="preserve">The Rt. Reverend C.E. Ideh is the Bishop of the Anglican Church Communion, Warri Diocese. In this encounter with Sunday Vanguard, he speaks on challenges of ministering the gospel in the volatile Niger-Delta region, what he feels about the security situation in the region and what should be done for peace to reign, the performance of Delta State governor, Dr. Emmanuel Uduaghan so far, Holy Ghost power in the Pentecostal, Catholic and Anglican churches, payment of tax by churches, desirability and otherwise of tithe and the ill-health of President Umaru Yar'Adua.</w:t>
      </w:r>
    </w:p>
    <w:p>
      <w:pPr>
        <w:spacing w:after="160"/>
      </w:pPr>
      <w:r>
        <w:rPr>
          <w:rFonts w:ascii="Arial" w:cs="Arial" w:eastAsia="Arial" w:hAnsi="Arial"/>
          <w:sz w:val="22"/>
          <w:szCs w:val="22"/>
        </w:rPr>
        <w:t xml:space="preserve">Q: PEOPLE dread coming to the Niger-Delta because of the situation of things in the area. How do you feel ministering the gospel in the place people regard as a volatile region?</w:t>
      </w:r>
    </w:p>
    <w:p>
      <w:pPr>
        <w:spacing w:after="160"/>
      </w:pPr>
      <w:r>
        <w:rPr>
          <w:rFonts w:ascii="Arial" w:cs="Arial" w:eastAsia="Arial" w:hAnsi="Arial"/>
          <w:sz w:val="22"/>
          <w:szCs w:val="22"/>
        </w:rPr>
        <w:t xml:space="preserve">We are not happy that people dread coming here because we want people to come around, we want to have enough people to preach the word of God to because as many as come here would be opportuned to be fed with the word, and that is the most important thing, to be fed by God Himself. You know that man cannot leave by bread alone but by every word that proceedeth out of the mouth of God. In a nutshell, we are not happy.</w:t>
      </w:r>
    </w:p>
    <w:p>
      <w:pPr>
        <w:spacing w:after="160"/>
      </w:pPr>
      <w:r>
        <w:rPr>
          <w:rFonts w:ascii="Arial" w:cs="Arial" w:eastAsia="Arial" w:hAnsi="Arial"/>
          <w:sz w:val="22"/>
          <w:szCs w:val="22"/>
        </w:rPr>
        <w:t xml:space="preserve">Q: What do activities of militants invoke in you, as a person spreading the gospel of the Lord in the Niger-Delta?</w:t>
      </w:r>
    </w:p>
    <w:p>
      <w:pPr>
        <w:spacing w:after="160"/>
      </w:pPr>
      <w:r>
        <w:rPr>
          <w:rFonts w:ascii="Arial" w:cs="Arial" w:eastAsia="Arial" w:hAnsi="Arial"/>
          <w:sz w:val="22"/>
          <w:szCs w:val="22"/>
        </w:rPr>
        <w:t xml:space="preserve">It invokes in me something negative because that is not the best for our society because when we talk about militants; we are talking about people that are in disobedience to the government or to the law of the land because they may want to take the law into their hands. We are aware that they said they are fighting for their rights but we feel that in fighting for one's rights, there are other ways to go about it, not being militant.</w:t>
      </w:r>
    </w:p>
    <w:p>
      <w:pPr>
        <w:spacing w:after="160"/>
      </w:pPr>
      <w:r>
        <w:rPr>
          <w:rFonts w:ascii="Arial" w:cs="Arial" w:eastAsia="Arial" w:hAnsi="Arial"/>
          <w:sz w:val="22"/>
          <w:szCs w:val="22"/>
        </w:rPr>
        <w:t xml:space="preserve">Q: Do you know that some people think the church has not done enough to preach to these boys to drop their arms? I don't think so because if you tune to your television and radio stations, you will see that virtually every preacher that is preaching says something about the militants; he calls on them to lay down their arms and every opportunity we have to take the gospel to those areas that are very volatile, we do not mince words.</w:t>
      </w:r>
    </w:p>
    <w:p>
      <w:pPr>
        <w:spacing w:after="160"/>
      </w:pPr>
      <w:r>
        <w:rPr>
          <w:rFonts w:ascii="Arial" w:cs="Arial" w:eastAsia="Arial" w:hAnsi="Arial"/>
          <w:sz w:val="22"/>
          <w:szCs w:val="22"/>
        </w:rPr>
        <w:t xml:space="preserve">We are always there to tell them that God loves them and He does not desire that we be violent. So, I would not think that we are doing enough to let them know that God is not happy with what they are doing.</w:t>
      </w:r>
    </w:p>
    <w:p>
      <w:pPr>
        <w:spacing w:after="160"/>
      </w:pPr>
      <w:r>
        <w:rPr>
          <w:rFonts w:ascii="Arial" w:cs="Arial" w:eastAsia="Arial" w:hAnsi="Arial"/>
          <w:sz w:val="22"/>
          <w:szCs w:val="22"/>
        </w:rPr>
        <w:t xml:space="preserve">Q: Don't you think the church should have done more than it is doing now to arrest them spiritually?</w:t>
      </w:r>
    </w:p>
    <w:p>
      <w:pPr>
        <w:spacing w:after="160"/>
      </w:pPr>
      <w:r>
        <w:rPr>
          <w:rFonts w:ascii="Arial" w:cs="Arial" w:eastAsia="Arial" w:hAnsi="Arial"/>
          <w:sz w:val="22"/>
          <w:szCs w:val="22"/>
        </w:rPr>
        <w:t xml:space="preserve">More. I can't see anything more the church can do than it is doing now because every opportunity we have, we speak to the government to play their own role, we speak to the militants themselves to lay down their arms and think of other ways to go about fighting for their rights. I cannot really see anything we can do in addition other than to continue to appeal to the parties concerned.</w:t>
      </w:r>
    </w:p>
    <w:p>
      <w:pPr>
        <w:spacing w:after="160"/>
      </w:pPr>
      <w:r>
        <w:rPr>
          <w:rFonts w:ascii="Arial" w:cs="Arial" w:eastAsia="Arial" w:hAnsi="Arial"/>
          <w:sz w:val="22"/>
          <w:szCs w:val="22"/>
        </w:rPr>
        <w:t xml:space="preserve">Q: Have you had any opportunity to visit these boys in the creeks to preach to them or see the living conditions of the people in the creeks?</w:t>
      </w:r>
    </w:p>
    <w:p>
      <w:pPr>
        <w:spacing w:after="160"/>
      </w:pPr>
      <w:r>
        <w:rPr>
          <w:rFonts w:ascii="Arial" w:cs="Arial" w:eastAsia="Arial" w:hAnsi="Arial"/>
          <w:sz w:val="22"/>
          <w:szCs w:val="22"/>
        </w:rPr>
        <w:t xml:space="preserve">And if you are given the opportunity to speak to them in their camp, would you want to do so? Truly, I have not had any opportunity to go the creeks to preach to them one-on-one and, if I am given the opportunity, I will gladly do that. This is Warri Diocese of the Anglican Communion and, as I speak now, the areas that are really very volatile, the Bayelsa and Port-Harcourt axis, is covered by other dioceses that make up the Anglican Communion. So, it will not be very easy for me to just go in there, I expect and I know that some of them are already doing that. I know that one, the Western Izon Missionary Diocese with headquarters in Patani has had the opportunity to work very closely with them, so they are doing that.</w:t>
      </w:r>
    </w:p>
    <w:p>
      <w:pPr>
        <w:spacing w:after="160"/>
      </w:pPr>
      <w:r>
        <w:rPr>
          <w:rFonts w:ascii="Arial" w:cs="Arial" w:eastAsia="Arial" w:hAnsi="Arial"/>
          <w:sz w:val="22"/>
          <w:szCs w:val="22"/>
        </w:rPr>
        <w:t xml:space="preserve">Q: Has God spoken to you on the way out of the Niger-Delta crisis or, put this way, do you have any divine revelation?</w:t>
      </w:r>
    </w:p>
    <w:p>
      <w:pPr>
        <w:spacing w:after="160"/>
      </w:pPr>
      <w:r>
        <w:rPr>
          <w:rFonts w:ascii="Arial" w:cs="Arial" w:eastAsia="Arial" w:hAnsi="Arial"/>
          <w:sz w:val="22"/>
          <w:szCs w:val="22"/>
        </w:rPr>
        <w:t xml:space="preserve">Talking about divine revelation, I wouldn't really say that I have had any dream to say God told me this is exactly the way we will end this crisis, I will not say so. But common reasoning will tell us because we receive the Lord in different ways. When we say God is speaking, He can speak through visions, He can speak through dreams, He speaks through circumstances, and He speaks through His words. So, if you pin it down to vision, I say no, but, through His words, through reasoning, through circumstances and situations on the ground, at least we have a clue that the government is not doing enough. Because, most of the time, they speak of coming with one programme or the other but we don't see anything concrete on ground. The conferences upon conferences, talks upon talks but what is being done that will really convince the people that the government has something better on ground, we have not seen enough. The government may have something good but those implementing, probably, that is where the problem lies but we strongly believe that so many are out there to get for themselves, not to give to the people; I think that is the problem. I am aware that billions of naira has been sent to the Niger-Delta region but nothing to show for it. The money is being siphoned into private pockets. So, if we had been sincere enough, I mean those that are saddled with the responsibility by the government to carry out these activities that will ameliorate the sufferings of the people, by now, militancy would have gradually reduced.</w:t>
      </w:r>
    </w:p>
    <w:p>
      <w:pPr>
        <w:spacing w:after="160"/>
      </w:pPr>
      <w:r>
        <w:rPr>
          <w:rFonts w:ascii="Arial" w:cs="Arial" w:eastAsia="Arial" w:hAnsi="Arial"/>
          <w:sz w:val="22"/>
          <w:szCs w:val="22"/>
        </w:rPr>
        <w:t xml:space="preserve">Q: Speaking as an oracle of God, I want you to advise the youths of the Niger-Delta on how peace will come to the region?</w:t>
      </w:r>
    </w:p>
    <w:p>
      <w:pPr>
        <w:spacing w:after="160"/>
      </w:pPr>
      <w:r>
        <w:rPr>
          <w:rFonts w:ascii="Arial" w:cs="Arial" w:eastAsia="Arial" w:hAnsi="Arial"/>
          <w:sz w:val="22"/>
          <w:szCs w:val="22"/>
        </w:rPr>
        <w:t xml:space="preserve">Peace is one of the fruits of the spirit; there is a lot to get through patience and I will start from there. If only the youths will be patient, open themselves to dialogue, don't take to arms, just be patient, I tell you, as we talk to government, as we try to bring them to reason, and see that what they are doing is not enough, and we talk and pray, things will change; I strongly believe in prayers. We are quick to put the blame on human beings but I want to believe that there are also forces behind it. When the children of Israel left Egypt, the Lord said He was taking them to the Promised Land, the land that flows with milk and honey, but the truth is that they were going to meet with forces; all the same, God assured them that He was going to route out the forces. In Exodus 14:14, the Lord told them that the enemy they see today, they will see no more, "I will fight for you and you will hold your peace."So this battle is actually the Lord's, not men and we really commit ourselves to the spiritual in this matter and we know that the battle is God's battle, I strongly believe that what we cry for now will come very soon. So I call on these youths to embrace peace.</w:t>
      </w:r>
    </w:p>
    <w:p>
      <w:pPr>
        <w:spacing w:after="160"/>
      </w:pPr>
      <w:r>
        <w:rPr>
          <w:rFonts w:ascii="Arial" w:cs="Arial" w:eastAsia="Arial" w:hAnsi="Arial"/>
          <w:sz w:val="22"/>
          <w:szCs w:val="22"/>
        </w:rPr>
        <w:t xml:space="preserve">Q: Let us talk about the church. It is the view of many, church leaders inclusive, that the church is sick, very sick. Do you share this opinion?</w:t>
      </w:r>
    </w:p>
    <w:p>
      <w:pPr>
        <w:spacing w:after="160"/>
      </w:pPr>
      <w:r>
        <w:rPr>
          <w:rFonts w:ascii="Arial" w:cs="Arial" w:eastAsia="Arial" w:hAnsi="Arial"/>
          <w:sz w:val="22"/>
          <w:szCs w:val="22"/>
        </w:rPr>
        <w:t xml:space="preserve">Well, I would not share the opinion that it is very sick, but I will share the opinion that it is sick, sick in the sense that Jesus had said it will be sick. Jesus said it, that in the last days, many will have itching ears, they will not want you to preach the truth, what they want to hear is what they want you to preach. So, it is sign of end time and that is why Jesus said many will strive to enter into this kingdom, but they will not be able, just a few will enter, so it is sign of the end time. The church has to be sick; it is already a prophecy by the Lord, Jesus Christ and when we say sick, it is not really sick as such, because there are many, who are doing well. A portion will make it, a portion will not make it, and it is that portion that will not make it that makes the church sick.</w:t>
      </w:r>
    </w:p>
    <w:p>
      <w:pPr>
        <w:spacing w:after="160"/>
      </w:pPr>
      <w:r>
        <w:rPr>
          <w:rFonts w:ascii="Arial" w:cs="Arial" w:eastAsia="Arial" w:hAnsi="Arial"/>
          <w:sz w:val="22"/>
          <w:szCs w:val="22"/>
        </w:rPr>
        <w:t xml:space="preserve">Q: From your experience over the years, what do the congregation want to hear?</w:t>
      </w:r>
    </w:p>
    <w:p>
      <w:pPr>
        <w:spacing w:after="160"/>
      </w:pPr>
      <w:r>
        <w:rPr>
          <w:rFonts w:ascii="Arial" w:cs="Arial" w:eastAsia="Arial" w:hAnsi="Arial"/>
          <w:sz w:val="22"/>
          <w:szCs w:val="22"/>
        </w:rPr>
        <w:t xml:space="preserve">The congregation wants to hear that that sickness you have will disappear today, that the poverty in your life will disappear today, just pray fire down on the witches and wizards and your problems are over. But if you understand that suffering is part of the Christian faith, our hearts will not be chasing miracle, miracle, miracle, I tell some people, today, really, this is what the Church is into. When you have a banner up there, which says come and your sickness will healed, come for you to be delivered from witches and wizards;" you see people flocking to that gathering. But when you put another banner there that says "come to be fed with the word of God, come to be enriched in the faith," many will not go. So this is the most important thing because Jesus said I have lifted my name and my word above every other thing. So if we pursue the word, we desire the word, the sincere milk of God, miracles will pursue us, it will be the other way round, but, today, we see many of us pursuing miracle and we are so empty of the word that miracle may come today and tomorrow or next, that same problem will arise. And you keep running from pillar to post to see where deliverance will come from. You made a point here; you see, some people take the Catholic and Anglican churches as being old and cold, and not strongly tuned to the Holy Spirit power that flows in the Pentecostal churches. How do you relate the Catholic, Anglican and Pentecostal faith? Talking about the word, Pentecostal, it has to do with Pentecost, the coming down of the Holy Spirit. Before Jesus Christ left, He promised the Holy Spirit and in the Old Testament, we have God dealing with men, that was age of the Father. In the New Testament, we have Jesus dealing with men, that is the age of the Son.</w:t>
      </w:r>
    </w:p>
    <w:p>
      <w:pPr>
        <w:spacing w:after="160"/>
      </w:pPr>
      <w:r>
        <w:rPr>
          <w:rFonts w:ascii="Arial" w:cs="Arial" w:eastAsia="Arial" w:hAnsi="Arial"/>
          <w:sz w:val="22"/>
          <w:szCs w:val="22"/>
        </w:rPr>
        <w:t xml:space="preserve">When I say New Testament, I mean the gospels, that is from Matthew to John, where the record of Jesus from birth dealing with man, that is age of the sSn. And then, we have the Acts of the Apostles down to Revelation, we have the Holy Spirit, that is the age of the Holy Spirit and that is what extends to our days and that is the Trinity. Like I said, before Jesus Christ left, He said I am not going to leave you desolate, I am not going to leave you alone, I will send you the Comforter, even the Holy Spirit, hence He had to let them know in Acts, chapter 1, verse 8, that you have to receive power after the Holy Spirit is come on you and so it was, that on the day of Pentecost, the Holy Spirit descended.... The Holy Spirit outside the Church is a dead church but the fact that the Anglicans have not called the Anglican Church Pentecostal Anglican Church or Pentecostal Roman Catholic Church does not mean that the Roman Catholic is not Pentecostal, it does not mean that the Anglican Church is not Pentecostal. Exertion of energy As I just said, Pentecostalism has to do with the working of the Holy Spirit, so any church where the Holy Spirit is at work is, of course, Pentecostal. So, the thing of the Holy Spirit is not how much you talk, it is not exertion of your energy, it can be in still, small voice. Remember when God told Elijah He was coming to speak to him... when the thunder came, he was not there, when the wind came, he was not there, but, at the end, he said it was in still, small voice. So, it is not the noise we make that really tells that the Holy Spirit is in our midst but the fruit of the spirit. When you see love, when you see joy, when you see peace and so on, that is what tells you that the Holy Spirit is there; so it is not the noise that we make; it is not speaking on top of our voices that you know that the Holy Spirit is speaking. Well, if only the Lord will open our eyes to see as many that have gone to heaven, you will see Catholics there, you will see Anglicans, just as you will see the Pentecostal there. Q: Can you make known your view on the issue of the church paying tax? People believe the churches are making so much money and should, therefore, pay tax.</w:t>
      </w:r>
    </w:p>
    <w:p>
      <w:pPr>
        <w:spacing w:after="160"/>
      </w:pPr>
      <w:r>
        <w:rPr>
          <w:rFonts w:ascii="Arial" w:cs="Arial" w:eastAsia="Arial" w:hAnsi="Arial"/>
          <w:sz w:val="22"/>
          <w:szCs w:val="22"/>
        </w:rPr>
        <w:t xml:space="preserve">Yes, it has been very controversial that the church is making so much money and should be paying tax. If you understand that the church itself is not a secular world, it is out of the secular world, it is not business actually, then you will leave out the church. But like some have said and I agree with them that members of the church are those who have paid tax in their various places of work, and so, to tax the church again when the members have been taxed tantamouns to double taxation. Strongly, when we preach the gospel, the money that is made there is solely for the propagation of the gospel, the word of God and not for economic viability.</w:t>
      </w:r>
    </w:p>
    <w:p>
      <w:pPr>
        <w:spacing w:after="160"/>
      </w:pPr>
      <w:r>
        <w:rPr>
          <w:rFonts w:ascii="Arial" w:cs="Arial" w:eastAsia="Arial" w:hAnsi="Arial"/>
          <w:sz w:val="22"/>
          <w:szCs w:val="22"/>
        </w:rPr>
        <w:t xml:space="preserve">We are, however, aware that there are some churches that are established for economic viability, but they miss the mark. Nevertheless, the fact that it is so does not mean the whole church is like that. Truly, we know that there are some that venture into the ministry just because they have failed in other areas and these are the people we see go through magic and all sorts of sorcery to 'make things work for them' in the name of miracles and so on. Such people, really should be taxed but because the government will not be able to decipher that this is this and that is that, the mess should not be rubbed on those that are genuine.</w:t>
      </w:r>
    </w:p>
    <w:p>
      <w:pPr>
        <w:spacing w:after="160"/>
      </w:pPr>
      <w:r>
        <w:rPr>
          <w:rFonts w:ascii="Arial" w:cs="Arial" w:eastAsia="Arial" w:hAnsi="Arial"/>
          <w:sz w:val="22"/>
          <w:szCs w:val="22"/>
        </w:rPr>
        <w:t xml:space="preserve">Q: There is this controversy over tithe. Where do you stand on it?</w:t>
      </w:r>
    </w:p>
    <w:p>
      <w:pPr>
        <w:spacing w:after="160"/>
      </w:pPr>
      <w:r>
        <w:rPr>
          <w:rFonts w:ascii="Arial" w:cs="Arial" w:eastAsia="Arial" w:hAnsi="Arial"/>
          <w:sz w:val="22"/>
          <w:szCs w:val="22"/>
        </w:rPr>
        <w:t xml:space="preserve">Some people feel that payment of tithe is an old law and you can give the way you want in the church and not that you will be forced to be paying a particular percentage. What is your view on tithing? They are entitled to their own opinion. Actually, as far as the Anglican Church is concerned, so many years ago, we knew nothing about tithing. We were only used to what we called church dues, a fixed amount, depending on the congregation, which you pay annually. But, with time, we began to see that tithing is scriptural. When Jesus, talking about tithe, said one should not leave what is more important to do, He was not ruling out tithe, He was just prioritising, saying in order of priority, you should do this first, not that you should not pay your tithe. In this matter, I will say seeing is believing. I, as an individual, so many years back, in the eighties, I was introduced to tithing when I was in the higher institution, and, since then, specifically 1983, about 26 years now, I have been doing that and, by experience, if you tithe, you never lack. God has proven it. Not because I am a bishop now. Right from when I was a student. In fact, a student told me then," look, is it that you practise telepathy with your father? He asked because after I started tithing, my father would always come at the point I had nothing to see me, to give me either garri or money. And I strongly believe it is because of the tithing. The Lord said, "prove me if I will not open the windows of heaven and shower you with blessings that room will not be able to keep it." So when you tithe and faithfully you keep it, I tell you, you will never beg, borrow or steal. There will always be meal on your table. Nobody will convince me against tithing when I have tasted it and know it is good.</w:t>
      </w:r>
    </w:p>
    <w:p>
      <w:pPr>
        <w:spacing w:after="160"/>
      </w:pPr>
      <w:r>
        <w:rPr>
          <w:rFonts w:ascii="Arial" w:cs="Arial" w:eastAsia="Arial" w:hAnsi="Arial"/>
          <w:sz w:val="22"/>
          <w:szCs w:val="22"/>
        </w:rPr>
        <w:t xml:space="preserve">Q: People say that pastors tell lies too because they tell them the tithe and offering they bring belong to God when they know that they are the ones that spend the money and that God does not come down to spend it. Can you please clear their doubt?</w:t>
      </w:r>
    </w:p>
    <w:p>
      <w:pPr>
        <w:spacing w:after="160"/>
      </w:pPr>
      <w:r>
        <w:rPr>
          <w:rFonts w:ascii="Arial" w:cs="Arial" w:eastAsia="Arial" w:hAnsi="Arial"/>
          <w:sz w:val="22"/>
          <w:szCs w:val="22"/>
        </w:rPr>
        <w:t xml:space="preserve">God does not come down to spend such money but we are messengers of God, we are servants of God and we spend such money. The way we spend it determines if it is right or not. Do we spend in such a way that show we are selfish? We look at ourselves and satisfy our immediate families and satisfy our needs to the detriment of the entire congregation. Well, as far as the Anglican Church is concerned, it is not a one-man church where an individual who is a minister determines how the money will be spent. In the Anglican Church, there is a structure. We have a committee that determines how the money will be spent, it is not an individual's decision. So, at the end of the day, you discover that it is God actually that is spending the money, not the pastor.</w:t>
      </w:r>
    </w:p>
    <w:p>
      <w:pPr>
        <w:spacing w:after="160"/>
      </w:pPr>
      <w:r>
        <w:rPr>
          <w:rFonts w:ascii="Arial" w:cs="Arial" w:eastAsia="Arial" w:hAnsi="Arial"/>
          <w:sz w:val="22"/>
          <w:szCs w:val="22"/>
        </w:rPr>
        <w:t xml:space="preserve">Q: Let us talk about Nigeria. People say Nigeria needs prayers to overcome its problems.</w:t>
      </w:r>
    </w:p>
    <w:p>
      <w:pPr>
        <w:spacing w:after="160"/>
      </w:pPr>
      <w:r>
        <w:rPr>
          <w:rFonts w:ascii="Arial" w:cs="Arial" w:eastAsia="Arial" w:hAnsi="Arial"/>
          <w:sz w:val="22"/>
          <w:szCs w:val="22"/>
        </w:rPr>
        <w:t xml:space="preserve">Do you think prayers alone can solve the problems facing Nigeria or, as Jesus said, the demons facing the country are not such that can go by prayers alone, but, by fasting also? You have rightly said fasting has to be part of the prayers. Jesus, when talking to the disciples, somebody brought a child who was sick for the disciples to heal. At the end of the day, they could do nothing and when Jesus appeared on the scene, He said this does not come out just by prayer alone but by prayer and fasting. When we pray and add fasting to it, the fasting is just simply saying, "God, I am serious, all my heart is into this." This is what fasting is, not just to punish the flesh. It is to tell God that you are serious and, at that moment, your heart will be tuned to God. That is why the Psalmist said, "From the depth of my heart, I cry to you oh God." It has to be from the depth of our heart because that is what fasting helps us to do, to cry from the depth of our heart.</w:t>
      </w:r>
    </w:p>
    <w:p>
      <w:pPr>
        <w:spacing w:after="160"/>
      </w:pPr>
      <w:r>
        <w:rPr>
          <w:rFonts w:ascii="Arial" w:cs="Arial" w:eastAsia="Arial" w:hAnsi="Arial"/>
          <w:sz w:val="22"/>
          <w:szCs w:val="22"/>
        </w:rPr>
        <w:t xml:space="preserve">Q: I don't know how deep you have reflected on the country, Nigeria.</w:t>
      </w:r>
    </w:p>
    <w:p>
      <w:pPr>
        <w:spacing w:after="160"/>
      </w:pPr>
      <w:r>
        <w:rPr>
          <w:rFonts w:ascii="Arial" w:cs="Arial" w:eastAsia="Arial" w:hAnsi="Arial"/>
          <w:sz w:val="22"/>
          <w:szCs w:val="22"/>
        </w:rPr>
        <w:t xml:space="preserve">Some people say the nation is destined for greatness. What do you say? I agree in toto with those who said that Nigeria is destined for greatness. If Nigeria is not destined for greatness, Nigeria won't be what it is today, looking at the diverse problems that have plagued this nation right from independence till date. Is it the one which we wanted to divide the nation? Is it corruption itself where trillions of naira has been carted away? It is enough to make the economy of this country to collapse. Is it the insincerity on the part of our leaders? What they say outside is quite different from what is happening inside, it is enough for God to say let this nation collapse. Is it even in the Church circle where we have all kinds of things happening, unheard of? That God allows these things shows that Nigeria is favoured.</w:t>
      </w:r>
    </w:p>
    <w:p>
      <w:pPr>
        <w:spacing w:after="160"/>
      </w:pPr>
      <w:r>
        <w:rPr>
          <w:rFonts w:ascii="Arial" w:cs="Arial" w:eastAsia="Arial" w:hAnsi="Arial"/>
          <w:sz w:val="22"/>
          <w:szCs w:val="22"/>
        </w:rPr>
        <w:t xml:space="preserve">Q: In terms of political leadership, do you think Nigeria is going anywhere?</w:t>
      </w:r>
    </w:p>
    <w:p>
      <w:pPr>
        <w:spacing w:after="160"/>
      </w:pPr>
      <w:r>
        <w:rPr>
          <w:rFonts w:ascii="Arial" w:cs="Arial" w:eastAsia="Arial" w:hAnsi="Arial"/>
          <w:sz w:val="22"/>
          <w:szCs w:val="22"/>
        </w:rPr>
        <w:t xml:space="preserve">Well, we doff our hats to some of our leaders and I will begin with my own governor here, Dr. Emmanuel Uduaghan of Delta State. What we see happening in our state today, many of us are happy. We are very happy and we are praying for him seriously. Is it in terms of economy? Is it in terms of environment? Is it in terms of his three-point agenda, which he is faithfully pursuing and we see sincerity in him? I would not know how he is doing it but I strongly believe it is happening because we are praying. But I know that those he is using to prosecute the agenda are also delivering and I know that some may want to thwart these efforts but I know and believe, because we are praying and we are trusting God to give him victory. I hear what is happening in Lagos state and I think we have hope in this country but when we look at some of the leaders siphoning the funds of the state, we are discouraged.</w:t>
      </w:r>
    </w:p>
    <w:p>
      <w:pPr>
        <w:spacing w:after="160"/>
      </w:pPr>
      <w:r>
        <w:rPr>
          <w:rFonts w:ascii="Arial" w:cs="Arial" w:eastAsia="Arial" w:hAnsi="Arial"/>
          <w:sz w:val="22"/>
          <w:szCs w:val="22"/>
        </w:rPr>
        <w:t xml:space="preserve">Q: Talking about prayers, President Umaru Yar'Adua has a challenge with his health and the Bible enjoins you and others, as Christian leaders to pray for the leaders of your country. How often do you pray for Mr. President?</w:t>
      </w:r>
    </w:p>
    <w:p>
      <w:pPr>
        <w:spacing w:after="160"/>
      </w:pPr>
      <w:r>
        <w:rPr>
          <w:rFonts w:ascii="Arial" w:cs="Arial" w:eastAsia="Arial" w:hAnsi="Arial"/>
          <w:sz w:val="22"/>
          <w:szCs w:val="22"/>
        </w:rPr>
        <w:t xml:space="preserve">Yes, if you look at what you call the Book of Common Prayers, as far as the Anglican Church is concerned, there is provision for prayers for our leaders daily. So we pray daily for our leaders in our services. You need to see us on Sundays, on Sunday passes without us praying for our leaders, and we specifically make provision to mention their names, using them as point of contact for all leaders. So, we do that, whether they are Muslims or not. God has told us pray for your leaders, for those in authority and He gave them that authority, whether Muslim, unbeliever and so on and so forth because when they perform, it is for the benefit of God's children also. We are praying for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WE ARE PREACHING TO NIGER DELTA MILITANTS</dc:title>
  <dc:creator>VirtueOnline Archive</dc:creator>
  <cp:lastModifiedBy>Un-named</cp:lastModifiedBy>
  <cp:revision>1</cp:revision>
  <dcterms:created xsi:type="dcterms:W3CDTF">2026-04-22T11:54:56.856Z</dcterms:created>
  <dcterms:modified xsi:type="dcterms:W3CDTF">2026-04-22T11:54:56.856Z</dcterms:modified>
</cp:coreProperties>
</file>

<file path=docProps/custom.xml><?xml version="1.0" encoding="utf-8"?>
<Properties xmlns="http://schemas.openxmlformats.org/officeDocument/2006/custom-properties" xmlns:vt="http://schemas.openxmlformats.org/officeDocument/2006/docPropsVTypes"/>
</file>