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CHURCH WAILS FOR ANGLICAN COMMUNION</w:t>
      </w:r>
    </w:p>
    <w:p>
      <w:pPr>
        <w:pBdr>
          <w:bottom w:val="single" w:color="AAAAAA" w:sz="6"/>
        </w:pBdr>
        <w:spacing w:after="200" w:before="0"/>
      </w:pPr>
    </w:p>
    <w:p>
      <w:pPr>
        <w:spacing w:after="160"/>
      </w:pPr>
      <w:r>
        <w:rPr>
          <w:rFonts w:ascii="Arial" w:cs="Arial" w:eastAsia="Arial" w:hAnsi="Arial"/>
          <w:sz w:val="22"/>
          <w:szCs w:val="22"/>
        </w:rPr>
        <w:t xml:space="preserve">http://www.anglican-nig.org/main.php?k_j=12&amp;d=131&amp;p_t=index.php?</w:t>
      </w:r>
    </w:p>
    <w:p>
      <w:pPr>
        <w:spacing w:after="160"/>
      </w:pPr>
      <w:r>
        <w:rPr>
          <w:rFonts w:ascii="Arial" w:cs="Arial" w:eastAsia="Arial" w:hAnsi="Arial"/>
          <w:sz w:val="22"/>
          <w:szCs w:val="22"/>
        </w:rPr>
        <w:t xml:space="preserve">Prayer ministers cutting across all ranks in the Anglican Church of Nigeria assembled at St. Piran's Church, Jos, Plateau State in a corporate and intensive intercession focusing on Church renewal and advancement of evangelization process in the 21st century.</w:t>
      </w:r>
    </w:p>
    <w:p>
      <w:pPr>
        <w:spacing w:after="160"/>
      </w:pPr>
      <w:r>
        <w:rPr>
          <w:rFonts w:ascii="Arial" w:cs="Arial" w:eastAsia="Arial" w:hAnsi="Arial"/>
          <w:sz w:val="22"/>
          <w:szCs w:val="22"/>
        </w:rPr>
        <w:t xml:space="preserve">The convocation which formally kicked off with a solemn Holy Communion Service presided over by the Bishop of Jos Diocese and the Archbishop-elect of the Province of Jos, the Rt. Revd. Benjamin Kwashi, had in attendance bishops, clergy, intercessors, missionaries and evangelists from all across the Anglican communion in Nigeria.</w:t>
      </w:r>
    </w:p>
    <w:p>
      <w:pPr>
        <w:spacing w:after="160"/>
      </w:pPr>
      <w:r>
        <w:rPr>
          <w:rFonts w:ascii="Arial" w:cs="Arial" w:eastAsia="Arial" w:hAnsi="Arial"/>
          <w:sz w:val="22"/>
          <w:szCs w:val="22"/>
        </w:rPr>
        <w:t xml:space="preserve">Bishop Kwashi speaking in a sermon at the service admonished the intercessors not to relent in their prayers for the Primate and the Leadership of the Church of Nigeria as they champion the opposition to all unbiblical acts in the world and the move into large missionary enterprise in Africa.</w:t>
      </w:r>
    </w:p>
    <w:p>
      <w:pPr>
        <w:spacing w:after="160"/>
      </w:pPr>
      <w:r>
        <w:rPr>
          <w:rFonts w:ascii="Arial" w:cs="Arial" w:eastAsia="Arial" w:hAnsi="Arial"/>
          <w:sz w:val="22"/>
          <w:szCs w:val="22"/>
        </w:rPr>
        <w:t xml:space="preserve">In a burdened and agonizing prayer led by the missionary bishop of Pankshin diocese, the Rt. Revd Olumunyiwa Ajayi, the prayer warriors who knelt with tears flowing, prayed that God will heal the torn-fabrics of the Anglican Communion and restore holiness and righteousness in His Church.</w:t>
      </w:r>
    </w:p>
    <w:p>
      <w:pPr>
        <w:spacing w:after="160"/>
      </w:pPr>
      <w:r>
        <w:rPr>
          <w:rFonts w:ascii="Arial" w:cs="Arial" w:eastAsia="Arial" w:hAnsi="Arial"/>
          <w:sz w:val="22"/>
          <w:szCs w:val="22"/>
        </w:rPr>
        <w:t xml:space="preserve">The ministers also yearned for God to raise more intercessors who will engage their strength to pray intensely for the Nigerian Church to affect her prophetic and apostolic mandate in Africa and the Anglican Communion globally.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CHURCH WAILS FOR ANGLICAN COMMUNION</dc:title>
  <dc:creator>VirtueOnline Archive</dc:creator>
  <cp:lastModifiedBy>Un-named</cp:lastModifiedBy>
  <cp:revision>1</cp:revision>
  <dcterms:created xsi:type="dcterms:W3CDTF">2026-04-22T11:54:39.463Z</dcterms:created>
  <dcterms:modified xsi:type="dcterms:W3CDTF">2026-04-22T11:54:39.463Z</dcterms:modified>
</cp:coreProperties>
</file>

<file path=docProps/custom.xml><?xml version="1.0" encoding="utf-8"?>
<Properties xmlns="http://schemas.openxmlformats.org/officeDocument/2006/custom-properties" xmlns:vt="http://schemas.openxmlformats.org/officeDocument/2006/docPropsVTypes"/>
</file>