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BISHOP BLASTS OBAMA, OTHERS OVER GAY RIGHTS</w:t>
      </w:r>
    </w:p>
    <w:p>
      <w:pPr>
        <w:pBdr>
          <w:bottom w:val="single" w:color="AAAAAA" w:sz="6"/>
        </w:pBdr>
        <w:spacing w:after="200" w:before="0"/>
      </w:pPr>
    </w:p>
    <w:p>
      <w:pPr>
        <w:spacing w:after="240"/>
      </w:pPr>
      <w:r>
        <w:rPr>
          <w:rFonts w:ascii="Arial" w:cs="Arial" w:eastAsia="Arial" w:hAnsi="Arial"/>
          <w:i/>
          <w:iCs/>
          <w:color w:val="666666"/>
          <w:sz w:val="20"/>
          <w:szCs w:val="20"/>
        </w:rPr>
        <w:t xml:space="preserve">by Sylvanus Eze - Awka  |  NIGERIAN TRIBUNE  |  http://www.tribune.com.ng/  |  February 13, 2014</w:t>
      </w:r>
    </w:p>
    <w:p>
      <w:pPr>
        <w:spacing w:after="160"/>
      </w:pPr>
      <w:r>
        <w:rPr>
          <w:rFonts w:ascii="Arial" w:cs="Arial" w:eastAsia="Arial" w:hAnsi="Arial"/>
          <w:sz w:val="22"/>
          <w:szCs w:val="22"/>
        </w:rPr>
        <w:t xml:space="preserve">Bishop Godwin Okpala, of the Diocese of Nnewi Anglican Communion, has upbraided the United States of America, Canada and other European countries over their negative reaction to Nigeria for promulgating laws against same-sex marriage .</w:t>
      </w:r>
    </w:p>
    <w:p>
      <w:pPr>
        <w:spacing w:after="160"/>
      </w:pPr>
      <w:r>
        <w:rPr>
          <w:rFonts w:ascii="Arial" w:cs="Arial" w:eastAsia="Arial" w:hAnsi="Arial"/>
          <w:sz w:val="22"/>
          <w:szCs w:val="22"/>
        </w:rPr>
        <w:t xml:space="preserve">Bishop Okpala, who was speaking with newsmen at the Bishop's Court, Nnewi, on Wednesday, said the outburst of the so-called super powers had again betrayed their lack of respect for Nigeria and other developing nations' sovereignity and independence to operate with minimal external influence.</w:t>
      </w:r>
    </w:p>
    <w:p>
      <w:pPr>
        <w:spacing w:after="160"/>
      </w:pPr>
      <w:r>
        <w:rPr>
          <w:rFonts w:ascii="Arial" w:cs="Arial" w:eastAsia="Arial" w:hAnsi="Arial"/>
          <w:sz w:val="22"/>
          <w:szCs w:val="22"/>
        </w:rPr>
        <w:t xml:space="preserve">He noted that the whole country was united over the law against homosexualism and lesbianism, because such negative behaviour was against the two dominant religions in Nigeria and that same-sex was also against the culture of the people, as well as negate reasons and all known logic.</w:t>
      </w:r>
    </w:p>
    <w:p>
      <w:pPr>
        <w:spacing w:after="160"/>
      </w:pPr>
      <w:r>
        <w:rPr>
          <w:rFonts w:ascii="Arial" w:cs="Arial" w:eastAsia="Arial" w:hAnsi="Arial"/>
          <w:sz w:val="22"/>
          <w:szCs w:val="22"/>
        </w:rPr>
        <w:t xml:space="preserve">Bishop Okpala said that the America and their allies' threat to stop their support to the country in the war against malaria and HIV/AIDS should not bother President Goodluck Jonathan, as he stressed that the country was rich enough to take care of its domestic needs.</w:t>
      </w:r>
    </w:p>
    <w:p>
      <w:pPr>
        <w:spacing w:after="160"/>
      </w:pPr>
      <w:r>
        <w:rPr>
          <w:rFonts w:ascii="Arial" w:cs="Arial" w:eastAsia="Arial" w:hAnsi="Arial"/>
          <w:sz w:val="22"/>
          <w:szCs w:val="22"/>
        </w:rPr>
        <w:t xml:space="preserve">He recounted that the church, led by Anglican bishops in 1998 voted against same-sex marriage and that the communion with them stopped when an homosexual was ordained.</w:t>
      </w:r>
    </w:p>
    <w:p>
      <w:pPr>
        <w:spacing w:after="160"/>
      </w:pPr>
      <w:r>
        <w:rPr>
          <w:rFonts w:ascii="Arial" w:cs="Arial" w:eastAsia="Arial" w:hAnsi="Arial"/>
          <w:sz w:val="22"/>
          <w:szCs w:val="22"/>
        </w:rPr>
        <w:t xml:space="preserve">Professor Godwin Okpala also corrected an erroneous impression that the church originated from the West. He said Africa, indeed, recieved Christianity before the West and that Africa still had the responsibility of evangelising them because they had lost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BISHOP BLASTS OBAMA, OTHERS OVER GAY RIGHTS</dc:title>
  <dc:creator>VirtueOnline Archive</dc:creator>
  <cp:lastModifiedBy>Un-named</cp:lastModifiedBy>
  <cp:revision>1</cp:revision>
  <dcterms:created xsi:type="dcterms:W3CDTF">2026-04-22T11:55:53.426Z</dcterms:created>
  <dcterms:modified xsi:type="dcterms:W3CDTF">2026-04-22T11:55:53.426Z</dcterms:modified>
</cp:coreProperties>
</file>

<file path=docProps/custom.xml><?xml version="1.0" encoding="utf-8"?>
<Properties xmlns="http://schemas.openxmlformats.org/officeDocument/2006/custom-properties" xmlns:vt="http://schemas.openxmlformats.org/officeDocument/2006/docPropsVTypes"/>
</file>