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ANGLICAN PRIMATE PETER AKINOLA TASKS POLITICIANS ON POVERTY ALLEVIATION</w:t>
      </w:r>
    </w:p>
    <w:p>
      <w:pPr>
        <w:pBdr>
          <w:bottom w:val="single" w:color="AAAAAA" w:sz="6"/>
        </w:pBdr>
        <w:spacing w:after="200" w:before="0"/>
      </w:pPr>
    </w:p>
    <w:p>
      <w:pPr>
        <w:spacing w:after="160"/>
      </w:pPr>
      <w:r>
        <w:rPr>
          <w:rFonts w:ascii="Arial" w:cs="Arial" w:eastAsia="Arial" w:hAnsi="Arial"/>
          <w:sz w:val="22"/>
          <w:szCs w:val="22"/>
        </w:rPr>
        <w:t xml:space="preserve">http://allafrica.com/stories/201001040757.html</w:t>
      </w:r>
    </w:p>
    <w:p>
      <w:pPr>
        <w:spacing w:after="160"/>
      </w:pPr>
      <w:r>
        <w:rPr>
          <w:rFonts w:ascii="Arial" w:cs="Arial" w:eastAsia="Arial" w:hAnsi="Arial"/>
          <w:sz w:val="22"/>
          <w:szCs w:val="22"/>
        </w:rPr>
        <w:t xml:space="preserve">January 4, 2010</w:t>
      </w:r>
    </w:p>
    <w:p>
      <w:pPr>
        <w:spacing w:after="160"/>
      </w:pPr>
      <w:r>
        <w:rPr>
          <w:rFonts w:ascii="Arial" w:cs="Arial" w:eastAsia="Arial" w:hAnsi="Arial"/>
          <w:sz w:val="22"/>
          <w:szCs w:val="22"/>
        </w:rPr>
        <w:t xml:space="preserve">Most Rev. Peter Akinola, Primate of the Church of Nigeria, Anglican Communion, on Saturday urged Nigeria's political leaders to work toward the reduction of poverty in the country. Akinola made the call in Ile-Ife during the interdenominational service held to commemorate the 80th birthday anniversary of the Ooni of Ife, Oba Okunade Sijuwade, Olubuse II.</w:t>
      </w:r>
    </w:p>
    <w:p>
      <w:pPr>
        <w:spacing w:after="160"/>
      </w:pPr>
      <w:r>
        <w:rPr>
          <w:rFonts w:ascii="Arial" w:cs="Arial" w:eastAsia="Arial" w:hAnsi="Arial"/>
          <w:sz w:val="22"/>
          <w:szCs w:val="22"/>
        </w:rPr>
        <w:t xml:space="preserve">He noted that Nigeria had abundant resources that could be harnessed and used to enhance the citizens' living standards, adding that the bane of the country was crass mismanagement, corruption and other forms of malfeasance."In the midst of abundance, Nigerians now use second-hand clothes, cars and other materials, as they cannot afford to purchase new products due to hardship," he said.</w:t>
      </w:r>
    </w:p>
    <w:p>
      <w:pPr>
        <w:spacing w:after="160"/>
      </w:pPr>
      <w:r>
        <w:rPr>
          <w:rFonts w:ascii="Arial" w:cs="Arial" w:eastAsia="Arial" w:hAnsi="Arial"/>
          <w:sz w:val="22"/>
          <w:szCs w:val="22"/>
        </w:rPr>
        <w:t xml:space="preserve">Akinola, however, warned those in authority to exhibit the fear of God in their daily interactions and repent from their evil ways to avoid God's wrath.</w:t>
      </w:r>
    </w:p>
    <w:p>
      <w:pPr>
        <w:spacing w:after="160"/>
      </w:pPr>
      <w:r>
        <w:rPr>
          <w:rFonts w:ascii="Arial" w:cs="Arial" w:eastAsia="Arial" w:hAnsi="Arial"/>
          <w:sz w:val="22"/>
          <w:szCs w:val="22"/>
        </w:rPr>
        <w:t xml:space="preserve">The primate extolled the virtues of Sijuwade and urged him to move closer to God,</w:t>
      </w:r>
    </w:p>
    <w:p>
      <w:pPr>
        <w:spacing w:after="160"/>
      </w:pPr>
      <w:r>
        <w:rPr>
          <w:rFonts w:ascii="Arial" w:cs="Arial" w:eastAsia="Arial" w:hAnsi="Arial"/>
          <w:sz w:val="22"/>
          <w:szCs w:val="22"/>
        </w:rPr>
        <w:t xml:space="preserve">"You have accomplished your mission in life; if there is excess luggage, be it money, women, tradition or anything that can block your way to heaven, please let it go, shake it off, so that you can enjoy eternal life," Akinola said.</w:t>
      </w:r>
    </w:p>
    <w:p>
      <w:pPr>
        <w:spacing w:after="160"/>
      </w:pPr>
      <w:r>
        <w:rPr>
          <w:rFonts w:ascii="Arial" w:cs="Arial" w:eastAsia="Arial" w:hAnsi="Arial"/>
          <w:sz w:val="22"/>
          <w:szCs w:val="22"/>
        </w:rPr>
        <w:t xml:space="preserve">Dignitaries who attended the service include former President Olusegun Obasanjo, Minister of Youth Development Akinlabi Olasukanmi, Minister of State for Health A.I Hong and governors of Osun, Ondo, Oyo, Niger, Imo, Abia, Delta and Ekiti states.</w:t>
      </w:r>
    </w:p>
    <w:p>
      <w:pPr>
        <w:spacing w:after="160"/>
      </w:pPr>
      <w:r>
        <w:rPr>
          <w:rFonts w:ascii="Arial" w:cs="Arial" w:eastAsia="Arial" w:hAnsi="Arial"/>
          <w:sz w:val="22"/>
          <w:szCs w:val="22"/>
        </w:rPr>
        <w:t xml:space="preserve">The traditional rulers at the service include Otufuo Osei Tutu 1, the Asantehene of Kumasi, Ghana, who chaired Saturday's event, and the Alake of Egba, Oba Adedotun Gbadebo.</w:t>
      </w:r>
    </w:p>
    <w:p>
      <w:pPr>
        <w:spacing w:after="160"/>
      </w:pPr>
      <w:r>
        <w:rPr>
          <w:rFonts w:ascii="Arial" w:cs="Arial" w:eastAsia="Arial" w:hAnsi="Arial"/>
          <w:sz w:val="22"/>
          <w:szCs w:val="22"/>
        </w:rPr>
        <w:t xml:space="preserve">The Soun of Ogbomoso, Oba Jimoh Ajagungbade III, the Deji of Akure, Oba Oluwadare Adepoju and the Osemawe of Ondo, Oba Victor Kiladejo, among other traditional rulers, also graced the occasion.Oba Sijuwade honoured 27 prominent Nigerians with the chieftaincy titles. Gov. Mu'azu Aliyu of Niger was given the title of the "Agbayewa" of Ile-Ife, Gov. Ikedi Ohakim of Imo was installed as the "Temitope", while Sen. Jubril Aminu became the "Bobaselu" of Ile-Ife.</w:t>
      </w:r>
    </w:p>
    <w:p>
      <w:pPr>
        <w:spacing w:after="160"/>
      </w:pPr>
      <w:r>
        <w:rPr>
          <w:rFonts w:ascii="Arial" w:cs="Arial" w:eastAsia="Arial" w:hAnsi="Arial"/>
          <w:sz w:val="22"/>
          <w:szCs w:val="22"/>
        </w:rPr>
        <w:t xml:space="preserve">Gov. Theodor Orji of Abia was installed as the "Tobalase" of Ile-Ife, Sen. Iyabo Obasanjo-Bello was honoured with the title of "Yeyemekun", while a former military governor, Chief Theophilous Bamigboye, was installed as the "Jagunmolu" of Ile-Ife.</w:t>
      </w:r>
    </w:p>
    <w:p>
      <w:pPr>
        <w:spacing w:after="160"/>
      </w:pPr>
      <w:r>
        <w:rPr>
          <w:rFonts w:ascii="Arial" w:cs="Arial" w:eastAsia="Arial" w:hAnsi="Arial"/>
          <w:sz w:val="22"/>
          <w:szCs w:val="22"/>
        </w:rPr>
        <w:t xml:space="preserve">Speaking, Ohakim described Sijuwade as a true promoter of culture because he conferred chieftancy titles on persons from different ethnic and cultural groups across the country.</w:t>
      </w:r>
    </w:p>
    <w:p>
      <w:pPr>
        <w:spacing w:after="160"/>
      </w:pPr>
      <w:r>
        <w:rPr>
          <w:rFonts w:ascii="Arial" w:cs="Arial" w:eastAsia="Arial" w:hAnsi="Arial"/>
          <w:sz w:val="22"/>
          <w:szCs w:val="22"/>
        </w:rPr>
        <w:t xml:space="preserve">The Imo governor said this at the Ooni's palace when he received the title of "Temitope", conferred on him by Sijuade.</w:t>
      </w:r>
    </w:p>
    <w:p>
      <w:pPr>
        <w:spacing w:after="160"/>
      </w:pPr>
      <w:r>
        <w:rPr>
          <w:rFonts w:ascii="Arial" w:cs="Arial" w:eastAsia="Arial" w:hAnsi="Arial"/>
          <w:sz w:val="22"/>
          <w:szCs w:val="22"/>
        </w:rPr>
        <w:t xml:space="preserve">He said that Ooni was a keen follower of contemporary events in Nigeria, adding: "I say this because the meaning of my title is about thanking God for overcoming the enemies.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ANGLICAN PRIMATE PETER AKINOLA TASKS POLITICIANS ON POVERTY ALLEVIATION</dc:title>
  <dc:creator>VirtueOnline Archive</dc:creator>
  <cp:lastModifiedBy>Un-named</cp:lastModifiedBy>
  <cp:revision>1</cp:revision>
  <dcterms:created xsi:type="dcterms:W3CDTF">2026-04-22T11:55:10.591Z</dcterms:created>
  <dcterms:modified xsi:type="dcterms:W3CDTF">2026-04-22T11:55:10.591Z</dcterms:modified>
</cp:coreProperties>
</file>

<file path=docProps/custom.xml><?xml version="1.0" encoding="utf-8"?>
<Properties xmlns="http://schemas.openxmlformats.org/officeDocument/2006/custom-properties" xmlns:vt="http://schemas.openxmlformats.org/officeDocument/2006/docPropsVTypes"/>
</file>