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COMMUNION WARNS MEMBERS AGAINST CULTISM</w:t>
      </w:r>
    </w:p>
    <w:p>
      <w:pPr>
        <w:pBdr>
          <w:bottom w:val="single" w:color="AAAAAA" w:sz="6"/>
        </w:pBdr>
        <w:spacing w:after="200" w:before="0"/>
      </w:pPr>
    </w:p>
    <w:p>
      <w:pPr>
        <w:spacing w:after="160"/>
      </w:pPr>
      <w:r>
        <w:rPr>
          <w:rFonts w:ascii="Arial" w:cs="Arial" w:eastAsia="Arial" w:hAnsi="Arial"/>
          <w:sz w:val="22"/>
          <w:szCs w:val="22"/>
        </w:rPr>
        <w:t xml:space="preserve">Vanguard (Lagos)</w:t>
      </w:r>
    </w:p>
    <w:p>
      <w:pPr>
        <w:spacing w:after="160"/>
      </w:pPr>
      <w:r>
        <w:rPr>
          <w:rFonts w:ascii="Arial" w:cs="Arial" w:eastAsia="Arial" w:hAnsi="Arial"/>
          <w:sz w:val="22"/>
          <w:szCs w:val="22"/>
        </w:rPr>
        <w:t xml:space="preserve">Chidi Nkwopara</w:t>
      </w:r>
    </w:p>
    <w:p>
      <w:pPr>
        <w:spacing w:after="160"/>
      </w:pPr>
      <w:r>
        <w:rPr>
          <w:rFonts w:ascii="Arial" w:cs="Arial" w:eastAsia="Arial" w:hAnsi="Arial"/>
          <w:sz w:val="22"/>
          <w:szCs w:val="22"/>
        </w:rPr>
        <w:t xml:space="preserve">Owerri</w:t>
      </w:r>
    </w:p>
    <w:p>
      <w:pPr>
        <w:spacing w:after="160"/>
      </w:pPr>
      <w:r>
        <w:rPr>
          <w:rFonts w:ascii="Arial" w:cs="Arial" w:eastAsia="Arial" w:hAnsi="Arial"/>
          <w:sz w:val="22"/>
          <w:szCs w:val="22"/>
        </w:rPr>
        <w:t xml:space="preserve">allafrica.com</w:t>
      </w:r>
    </w:p>
    <w:p>
      <w:pPr>
        <w:spacing w:after="160"/>
      </w:pPr>
      <w:r>
        <w:rPr>
          <w:rFonts w:ascii="Arial" w:cs="Arial" w:eastAsia="Arial" w:hAnsi="Arial"/>
          <w:sz w:val="22"/>
          <w:szCs w:val="22"/>
        </w:rPr>
        <w:t xml:space="preserve">http://allafrica.com/stories/200707160344.html</w:t>
      </w:r>
    </w:p>
    <w:p>
      <w:pPr>
        <w:spacing w:after="160"/>
      </w:pPr>
      <w:r>
        <w:rPr>
          <w:rFonts w:ascii="Arial" w:cs="Arial" w:eastAsia="Arial" w:hAnsi="Arial"/>
          <w:sz w:val="22"/>
          <w:szCs w:val="22"/>
        </w:rPr>
        <w:t xml:space="preserve">July 16, 2007</w:t>
      </w:r>
    </w:p>
    <w:p>
      <w:pPr>
        <w:spacing w:after="160"/>
      </w:pPr>
      <w:r>
        <w:rPr>
          <w:rFonts w:ascii="Arial" w:cs="Arial" w:eastAsia="Arial" w:hAnsi="Arial"/>
          <w:sz w:val="22"/>
          <w:szCs w:val="22"/>
        </w:rPr>
        <w:t xml:space="preserve">THE Diocese of Egbu, Anglican Communion, has warned its members to distance themselves from secret societies and cults or risk being slammed with commensurate disciplinary measures lined up by the diocese for its erring members.</w:t>
      </w:r>
    </w:p>
    <w:p>
      <w:pPr>
        <w:spacing w:after="160"/>
      </w:pPr>
      <w:r>
        <w:rPr>
          <w:rFonts w:ascii="Arial" w:cs="Arial" w:eastAsia="Arial" w:hAnsi="Arial"/>
          <w:sz w:val="22"/>
          <w:szCs w:val="22"/>
        </w:rPr>
        <w:t xml:space="preserve">The Bishop, Professor Emmanuel Iheagwam, read the riot act while presenting his presidential address during the 10th Annual Men's Conference at Saint John's Anglican Church, Naze.</w:t>
      </w:r>
    </w:p>
    <w:p>
      <w:pPr>
        <w:spacing w:after="160"/>
      </w:pPr>
      <w:r>
        <w:rPr>
          <w:rFonts w:ascii="Arial" w:cs="Arial" w:eastAsia="Arial" w:hAnsi="Arial"/>
          <w:sz w:val="22"/>
          <w:szCs w:val="22"/>
        </w:rPr>
        <w:t xml:space="preserve">While recalling the Biblical injunction that "no one can serve two masters" at the same time, the Anglican cleric lamented that there are a lot of people who profess to be Christians but at the same time belong to secret societies and cults." Are there not people who profess to be Christians and at the same time belong to secret societies or cults? Are there not people who profess to be Christians and yet go to the shrines of lesser deities to swear or take oaths of allegiance to individuals or political parties?", Iheagwam asked.</w:t>
      </w:r>
    </w:p>
    <w:p>
      <w:pPr>
        <w:spacing w:after="160"/>
      </w:pPr>
      <w:r>
        <w:rPr>
          <w:rFonts w:ascii="Arial" w:cs="Arial" w:eastAsia="Arial" w:hAnsi="Arial"/>
          <w:sz w:val="22"/>
          <w:szCs w:val="22"/>
        </w:rPr>
        <w:t xml:space="preserve">He recalled the ugly Okija shrine debacle, which largely brought corporate shame to Ndigbo and Anambra State in particular, adding that the episode was still very fresh in the minds of Nigerians and people of other lands who continuously get into the websites of the nation's national dailies and weeklies." Are there not people who profess to be Christians and yet rob with guns or with the power of their pens or positions? Are there not people who profess to be Christians and yet mess around with the opposite sexes?", the cleric asked.</w:t>
      </w:r>
    </w:p>
    <w:p>
      <w:pPr>
        <w:spacing w:after="160"/>
      </w:pPr>
      <w:r>
        <w:rPr>
          <w:rFonts w:ascii="Arial" w:cs="Arial" w:eastAsia="Arial" w:hAnsi="Arial"/>
          <w:sz w:val="22"/>
          <w:szCs w:val="22"/>
        </w:rPr>
        <w:t xml:space="preserve">He was equally irked that there are people who profess to be Christians and yet kill their fellow human beings to make money or achieve political or other social ambitions. Professor Iheagwam urged individuals and especially leaders of this great nation to make a fresh commitment and/or renewal by opting to serve the Lord." If we all today, choose to serve God in righteousness and holiness, then this day would become a significant turning point in our relationship with God. I charge everyone of us to declare for God and only God through Jesus Christ our Lord", the Bishop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COMMUNION WARNS MEMBERS AGAINST CULTISM</dc:title>
  <dc:creator>VirtueOnline Archive</dc:creator>
  <cp:lastModifiedBy>Un-named</cp:lastModifiedBy>
  <cp:revision>1</cp:revision>
  <dcterms:created xsi:type="dcterms:W3CDTF">2026-04-22T11:54:34.473Z</dcterms:created>
  <dcterms:modified xsi:type="dcterms:W3CDTF">2026-04-22T11:54:34.473Z</dcterms:modified>
</cp:coreProperties>
</file>

<file path=docProps/custom.xml><?xml version="1.0" encoding="utf-8"?>
<Properties xmlns="http://schemas.openxmlformats.org/officeDocument/2006/custom-properties" xmlns:vt="http://schemas.openxmlformats.org/officeDocument/2006/docPropsVTypes"/>
</file>