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NIAGARA,CAN: REBEL CHURCHES DENIED BID TO APPEAL</w:t>
      </w:r>
    </w:p>
    <w:p>
      <w:pPr>
        <w:pBdr>
          <w:bottom w:val="single" w:color="AAAAAA" w:sz="6"/>
        </w:pBdr>
        <w:spacing w:after="200" w:before="0"/>
      </w:pPr>
    </w:p>
    <w:p>
      <w:pPr>
        <w:spacing w:after="160"/>
      </w:pPr>
      <w:r>
        <w:rPr>
          <w:rFonts w:ascii="Arial" w:cs="Arial" w:eastAsia="Arial" w:hAnsi="Arial"/>
          <w:sz w:val="22"/>
          <w:szCs w:val="22"/>
        </w:rPr>
        <w:t xml:space="preserve">Barbara Brown</w:t>
      </w:r>
    </w:p>
    <w:p>
      <w:pPr>
        <w:spacing w:after="160"/>
      </w:pPr>
      <w:r>
        <w:rPr>
          <w:rFonts w:ascii="Arial" w:cs="Arial" w:eastAsia="Arial" w:hAnsi="Arial"/>
          <w:sz w:val="22"/>
          <w:szCs w:val="22"/>
        </w:rPr>
        <w:t xml:space="preserve">The Hamilton Spectator</w:t>
      </w:r>
    </w:p>
    <w:p>
      <w:pPr>
        <w:spacing w:after="160"/>
      </w:pPr>
      <w:r>
        <w:rPr>
          <w:rFonts w:ascii="Arial" w:cs="Arial" w:eastAsia="Arial" w:hAnsi="Arial"/>
          <w:sz w:val="22"/>
          <w:szCs w:val="22"/>
        </w:rPr>
        <w:t xml:space="preserve">http://www.thespec.com/News/Local/article/403541</w:t>
      </w:r>
    </w:p>
    <w:p>
      <w:pPr>
        <w:spacing w:after="160"/>
      </w:pPr>
      <w:r>
        <w:rPr>
          <w:rFonts w:ascii="Arial" w:cs="Arial" w:eastAsia="Arial" w:hAnsi="Arial"/>
          <w:sz w:val="22"/>
          <w:szCs w:val="22"/>
        </w:rPr>
        <w:t xml:space="preserve">July 16, 2008</w:t>
      </w:r>
    </w:p>
    <w:p>
      <w:pPr>
        <w:spacing w:after="160"/>
      </w:pPr>
      <w:r>
        <w:rPr>
          <w:rFonts w:ascii="Arial" w:cs="Arial" w:eastAsia="Arial" w:hAnsi="Arial"/>
          <w:sz w:val="22"/>
          <w:szCs w:val="22"/>
        </w:rPr>
        <w:t xml:space="preserve">A splinter group of Anglicans was refused permission to appeal a court order that forced dissident parishioners to share their churches with fellow Anglicans who have remained loyal to the Niagara Diocese.</w:t>
      </w:r>
    </w:p>
    <w:p>
      <w:pPr>
        <w:spacing w:after="160"/>
      </w:pPr>
      <w:r>
        <w:rPr>
          <w:rFonts w:ascii="Arial" w:cs="Arial" w:eastAsia="Arial" w:hAnsi="Arial"/>
          <w:sz w:val="22"/>
          <w:szCs w:val="22"/>
        </w:rPr>
        <w:t xml:space="preserve">Superior Court Justice Kim Carpenter-Gunn yesterday denied leave to appeal the May 5 order that was being sought by Peter Jervis, lawyer for breakaway members of the Parish of St. George's in Lowville, of St. Hilda's parish in Oakville and of the Church of the Good Shepherd in St. Catharines.</w:t>
      </w:r>
    </w:p>
    <w:p>
      <w:pPr>
        <w:spacing w:after="160"/>
      </w:pPr>
      <w:r>
        <w:rPr>
          <w:rFonts w:ascii="Arial" w:cs="Arial" w:eastAsia="Arial" w:hAnsi="Arial"/>
          <w:sz w:val="22"/>
          <w:szCs w:val="22"/>
        </w:rPr>
        <w:t xml:space="preserve">Justice Jane Milanetti had ordered the breakaway factions to share space and to jointly administer their churches with members who voted not to leave the diocese.</w:t>
      </w:r>
    </w:p>
    <w:p>
      <w:pPr>
        <w:spacing w:after="160"/>
      </w:pPr>
      <w:r>
        <w:rPr>
          <w:rFonts w:ascii="Arial" w:cs="Arial" w:eastAsia="Arial" w:hAnsi="Arial"/>
          <w:sz w:val="22"/>
          <w:szCs w:val="22"/>
        </w:rPr>
        <w:t xml:space="preserve">Her order was to remain in effect until a future trial to decide who owns the properties -- the diocese or the majority of parishioners who have left the diocese but whose families long supported and maintained the churches.</w:t>
      </w:r>
    </w:p>
    <w:p>
      <w:pPr>
        <w:spacing w:after="160"/>
      </w:pPr>
      <w:r>
        <w:rPr>
          <w:rFonts w:ascii="Arial" w:cs="Arial" w:eastAsia="Arial" w:hAnsi="Arial"/>
          <w:sz w:val="22"/>
          <w:szCs w:val="22"/>
        </w:rPr>
        <w:t xml:space="preserve">Jervis tried to persuade Carpenter-Gunn that Milanetti had not followed the proper test for injunctions. He compared her decision to a family-court judge ordering an estranged husband and wife to share space after they had decided to separate and get a divorce.</w:t>
      </w:r>
    </w:p>
    <w:p>
      <w:pPr>
        <w:spacing w:after="160"/>
      </w:pPr>
      <w:r>
        <w:rPr>
          <w:rFonts w:ascii="Arial" w:cs="Arial" w:eastAsia="Arial" w:hAnsi="Arial"/>
          <w:sz w:val="22"/>
          <w:szCs w:val="22"/>
        </w:rPr>
        <w:t xml:space="preserve">But John Page, representing the Anglican Diocese of Niagara, argued two courts in British Columbia recently dealt with similar cases involving dissident Anglican parishioners and agreed with Milanetti's decision.</w:t>
      </w:r>
    </w:p>
    <w:p>
      <w:pPr>
        <w:spacing w:after="160"/>
      </w:pPr>
      <w:r>
        <w:rPr>
          <w:rFonts w:ascii="Arial" w:cs="Arial" w:eastAsia="Arial" w:hAnsi="Arial"/>
          <w:sz w:val="22"/>
          <w:szCs w:val="22"/>
        </w:rPr>
        <w:t xml:space="preserve">Jervis said the breakaway parishioners at St. George's found Milanetti's order untenable and have chosen not to worship at the church. So it sits empty except for the 10 hours each week when parishioners loyal to the diocese have legal possession of the building.</w:t>
      </w:r>
    </w:p>
    <w:p>
      <w:pPr>
        <w:spacing w:after="160"/>
      </w:pPr>
      <w:r>
        <w:rPr>
          <w:rFonts w:ascii="Arial" w:cs="Arial" w:eastAsia="Arial" w:hAnsi="Arial"/>
          <w:sz w:val="22"/>
          <w:szCs w:val="22"/>
        </w:rPr>
        <w:t xml:space="preserve">A church vote Feb. 17 went 128-3 in favour of joining the breakaway group. The dissident parishioners say the national church has abandoned core Anglican doctrine, which has led the diocese to consider the blessing of same-sex unions.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NIAGARA,CAN: REBEL CHURCHES DENIED BID TO APPEAL</dc:title>
  <dc:creator>VirtueOnline Archive</dc:creator>
  <cp:lastModifiedBy>Un-named</cp:lastModifiedBy>
  <cp:revision>1</cp:revision>
  <dcterms:created xsi:type="dcterms:W3CDTF">2026-04-22T11:54:48.622Z</dcterms:created>
  <dcterms:modified xsi:type="dcterms:W3CDTF">2026-04-22T11:54:48.622Z</dcterms:modified>
</cp:coreProperties>
</file>

<file path=docProps/custom.xml><?xml version="1.0" encoding="utf-8"?>
<Properties xmlns="http://schemas.openxmlformats.org/officeDocument/2006/custom-properties" xmlns:vt="http://schemas.openxmlformats.org/officeDocument/2006/docPropsVTypes"/>
</file>