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SAN JOAQUIN BISHOP ASKED TO CONFIRM STATUS AFTER VOTE TO LEAVE TEC</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14, 2007</w:t>
      </w:r>
    </w:p>
    <w:p>
      <w:pPr>
        <w:spacing w:after="160"/>
      </w:pPr>
      <w:r>
        <w:rPr>
          <w:rFonts w:ascii="Arial" w:cs="Arial" w:eastAsia="Arial" w:hAnsi="Arial"/>
          <w:sz w:val="22"/>
          <w:szCs w:val="22"/>
        </w:rPr>
        <w:t xml:space="preserve">[Episcopal News Service] Presiding Bishop Katharine Jefferts Schori has written to Episcopal Diocese of San Joaquin Bishop John-David Schofield saying that she assumes his declaration that he is now under the authority of the Anglican Province of the Southern Cone "means you understand yourself to have departed the Episcopal Church and are no longer functioning as a member of the clergy in this Church."</w:t>
      </w:r>
    </w:p>
    <w:p>
      <w:pPr>
        <w:spacing w:after="160"/>
      </w:pPr>
      <w:r>
        <w:rPr>
          <w:rFonts w:ascii="Arial" w:cs="Arial" w:eastAsia="Arial" w:hAnsi="Arial"/>
          <w:sz w:val="22"/>
          <w:szCs w:val="22"/>
        </w:rPr>
        <w:t xml:space="preserve">In a December 14 letter which was emailed to Schofield, Jefferts Schori wrote that she was "deeply saddened" to hear of the San Joaquin convention's actions.</w:t>
      </w:r>
    </w:p>
    <w:p>
      <w:pPr>
        <w:spacing w:after="160"/>
      </w:pPr>
      <w:r>
        <w:rPr>
          <w:rFonts w:ascii="Arial" w:cs="Arial" w:eastAsia="Arial" w:hAnsi="Arial"/>
          <w:sz w:val="22"/>
          <w:szCs w:val="22"/>
        </w:rPr>
        <w:t xml:space="preserve">"I would like to have confirmation from you of this understanding of your status," she wrote. "Many interrelated matters depend on that status -- for example, your membership in the House of Bishops and the acceptability of pension contributions on your behalf." Delegates attending the 48th Convention of the Episcopal Diocese of San Joaquin on December 8 voted overwhelmingly to leave the Episcopal Church and to align with the Anglican Province of the Southern Cone.</w:t>
      </w:r>
    </w:p>
    <w:p>
      <w:pPr>
        <w:spacing w:after="160"/>
      </w:pPr>
      <w:r>
        <w:rPr>
          <w:rFonts w:ascii="Arial" w:cs="Arial" w:eastAsia="Arial" w:hAnsi="Arial"/>
          <w:sz w:val="22"/>
          <w:szCs w:val="22"/>
        </w:rPr>
        <w:t xml:space="preserve">The Southern Cone has about 22,000 members and encompasses Argentina, Bolivia, Chile, Paraguay, Peru and Uruguay. Its provincial synod, meeting in Valparaiso, Chile, November 5-7, agreed to welcome into the province "on an emergency and pastoral basis" Episcopal Church dioceses "taking appropriate action to separate from The Episcopal Church."</w:t>
      </w:r>
    </w:p>
    <w:p>
      <w:pPr>
        <w:spacing w:after="160"/>
      </w:pPr>
      <w:r>
        <w:rPr>
          <w:rFonts w:ascii="Arial" w:cs="Arial" w:eastAsia="Arial" w:hAnsi="Arial"/>
          <w:sz w:val="22"/>
          <w:szCs w:val="22"/>
        </w:rPr>
        <w:t xml:space="preserve">The San Joaquin convention also voted to remove all references to the Episcopal Church from its constitution and describe the diocese as "a constituent member of the Anglican Communion and in full communion with the See of Canterbury."</w:t>
      </w:r>
    </w:p>
    <w:p>
      <w:pPr>
        <w:spacing w:after="160"/>
      </w:pPr>
      <w:r>
        <w:rPr>
          <w:rFonts w:ascii="Arial" w:cs="Arial" w:eastAsia="Arial" w:hAnsi="Arial"/>
          <w:sz w:val="22"/>
          <w:szCs w:val="22"/>
        </w:rPr>
        <w:t xml:space="preserve">During an exchange of letters prior to convention, Jefferts Schori had advised Schofield that approval of the constitutional changes would "implicitly reject the Church's property and other canons."</w:t>
      </w:r>
    </w:p>
    <w:p>
      <w:pPr>
        <w:spacing w:after="160"/>
      </w:pPr>
      <w:r>
        <w:rPr>
          <w:rFonts w:ascii="Arial" w:cs="Arial" w:eastAsia="Arial" w:hAnsi="Arial"/>
          <w:sz w:val="22"/>
          <w:szCs w:val="22"/>
        </w:rPr>
        <w:t xml:space="preserve">Regarding the diocese's intention to affiliate with the Southern Cone, she said: "If you continue along this path...it will be necessary to ascertain whether you have in fact abandoned the communion of this church, and violated your own vows to uphold the doctrine, discipline, and worship of this Church."</w:t>
      </w:r>
    </w:p>
    <w:p>
      <w:pPr>
        <w:spacing w:after="160"/>
      </w:pPr>
      <w:r>
        <w:rPr>
          <w:rFonts w:ascii="Arial" w:cs="Arial" w:eastAsia="Arial" w:hAnsi="Arial"/>
          <w:sz w:val="22"/>
          <w:szCs w:val="22"/>
        </w:rPr>
        <w:t xml:space="preserve">If Schofield is considered to have abandoned the communion of the church, he would have two months to recant his position. Failing to do so, the matter would be referred to the full House of Bishops. If the House were to concur, the Presiding Bishop would depose the bishop and declare the episcopates of those dioceses vacant. Those remaining in the Episcopal Church would be gathered to organize a new diocesan convention and elect a replacement Standing Committee, if necessary.</w:t>
      </w:r>
    </w:p>
    <w:p>
      <w:pPr>
        <w:spacing w:after="160"/>
      </w:pPr>
      <w:r>
        <w:rPr>
          <w:rFonts w:ascii="Arial" w:cs="Arial" w:eastAsia="Arial" w:hAnsi="Arial"/>
          <w:sz w:val="22"/>
          <w:szCs w:val="22"/>
        </w:rPr>
        <w:t xml:space="preserve">An assisting bishop would be appointed to provide episcopal ministry until a new diocesan bishop search process could be initiated and a new bishop elected and consecrated.</w:t>
      </w:r>
    </w:p>
    <w:p>
      <w:pPr>
        <w:spacing w:after="160"/>
      </w:pPr>
      <w:r>
        <w:rPr>
          <w:rFonts w:ascii="Arial" w:cs="Arial" w:eastAsia="Arial" w:hAnsi="Arial"/>
          <w:sz w:val="22"/>
          <w:szCs w:val="22"/>
        </w:rPr>
        <w:t xml:space="preserve">A lawsuit would be filed against the departed leadership and a representative sample of departing congregations if they attempted to retain Episcopal Church property.</w:t>
      </w:r>
    </w:p>
    <w:p>
      <w:pPr>
        <w:spacing w:after="160"/>
      </w:pPr>
      <w:r>
        <w:rPr>
          <w:rFonts w:ascii="Arial" w:cs="Arial" w:eastAsia="Arial" w:hAnsi="Arial"/>
          <w:sz w:val="22"/>
          <w:szCs w:val="22"/>
        </w:rPr>
        <w:t xml:space="preserve">The full text of the Presiding Bishop's letter follows.</w:t>
      </w:r>
    </w:p>
    <w:p>
      <w:pPr>
        <w:spacing w:after="160"/>
      </w:pPr>
      <w:r>
        <w:rPr>
          <w:rFonts w:ascii="Arial" w:cs="Arial" w:eastAsia="Arial" w:hAnsi="Arial"/>
          <w:sz w:val="22"/>
          <w:szCs w:val="22"/>
        </w:rPr>
        <w:t xml:space="preserve">December 14, 2007</w:t>
      </w:r>
    </w:p>
    <w:p>
      <w:pPr>
        <w:spacing w:after="160"/>
      </w:pPr>
      <w:r>
        <w:rPr>
          <w:rFonts w:ascii="Arial" w:cs="Arial" w:eastAsia="Arial" w:hAnsi="Arial"/>
          <w:sz w:val="22"/>
          <w:szCs w:val="22"/>
        </w:rPr>
        <w:t xml:space="preserve">The Rt. Rev. John-David M. Schofield, SSC</w:t>
      </w: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4159 E. Dakota Avenue</w:t>
      </w:r>
    </w:p>
    <w:p>
      <w:pPr>
        <w:spacing w:after="160"/>
      </w:pPr>
      <w:r>
        <w:rPr>
          <w:rFonts w:ascii="Arial" w:cs="Arial" w:eastAsia="Arial" w:hAnsi="Arial"/>
          <w:sz w:val="22"/>
          <w:szCs w:val="22"/>
        </w:rPr>
        <w:t xml:space="preserve">Fresno, CA 93726</w:t>
      </w:r>
    </w:p>
    <w:p>
      <w:pPr>
        <w:spacing w:after="160"/>
      </w:pPr>
      <w:r>
        <w:rPr>
          <w:rFonts w:ascii="Arial" w:cs="Arial" w:eastAsia="Arial" w:hAnsi="Arial"/>
          <w:sz w:val="22"/>
          <w:szCs w:val="22"/>
        </w:rPr>
        <w:t xml:space="preserve">My dear brother,</w:t>
      </w:r>
    </w:p>
    <w:p>
      <w:pPr>
        <w:spacing w:after="160"/>
      </w:pPr>
      <w:r>
        <w:rPr>
          <w:rFonts w:ascii="Arial" w:cs="Arial" w:eastAsia="Arial" w:hAnsi="Arial"/>
          <w:sz w:val="22"/>
          <w:szCs w:val="22"/>
        </w:rPr>
        <w:t xml:space="preserve">I was deeply saddened to hear of the actions of the Diocesan Convention of the Diocese of San Joaquin this past weekend, particularly the declaration that you are no longer part of The Episcopal Church, but are now under the authority of the Province of the Southern Cone.</w:t>
      </w:r>
    </w:p>
    <w:p>
      <w:pPr>
        <w:spacing w:after="160"/>
      </w:pPr>
      <w:r>
        <w:rPr>
          <w:rFonts w:ascii="Arial" w:cs="Arial" w:eastAsia="Arial" w:hAnsi="Arial"/>
          <w:sz w:val="22"/>
          <w:szCs w:val="22"/>
        </w:rPr>
        <w:t xml:space="preserve">I assume that this means you understand yourself to have departed the Episcopal Church and are no longer functioning as a member of the clergy in this Church.</w:t>
      </w:r>
    </w:p>
    <w:p>
      <w:pPr>
        <w:spacing w:after="160"/>
      </w:pPr>
      <w:r>
        <w:rPr>
          <w:rFonts w:ascii="Arial" w:cs="Arial" w:eastAsia="Arial" w:hAnsi="Arial"/>
          <w:sz w:val="22"/>
          <w:szCs w:val="22"/>
        </w:rPr>
        <w:t xml:space="preserve">I would like to have confirmation from you of this understanding of your status. Many interrelated matters depend on that status - for example, your membership in the House of Bishops and the acceptability of pension contributions on your behalf.</w:t>
      </w:r>
    </w:p>
    <w:p>
      <w:pPr>
        <w:spacing w:after="160"/>
      </w:pPr>
      <w:r>
        <w:rPr>
          <w:rFonts w:ascii="Arial" w:cs="Arial" w:eastAsia="Arial" w:hAnsi="Arial"/>
          <w:sz w:val="22"/>
          <w:szCs w:val="22"/>
        </w:rPr>
        <w:t xml:space="preserve">You continue in my prayers.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SAN JOAQUIN BISHOP ASKED TO CONFIRM STATUS AFTER VOTE TO LEAVE TEC</dc:title>
  <dc:creator>VirtueOnline Archive</dc:creator>
  <cp:lastModifiedBy>Un-named</cp:lastModifiedBy>
  <cp:revision>1</cp:revision>
  <dcterms:created xsi:type="dcterms:W3CDTF">2026-04-22T11:54:39.728Z</dcterms:created>
  <dcterms:modified xsi:type="dcterms:W3CDTF">2026-04-22T11:54:39.728Z</dcterms:modified>
</cp:coreProperties>
</file>

<file path=docProps/custom.xml><?xml version="1.0" encoding="utf-8"?>
<Properties xmlns="http://schemas.openxmlformats.org/officeDocument/2006/custom-properties" xmlns:vt="http://schemas.openxmlformats.org/officeDocument/2006/docPropsVTypes"/>
</file>