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EAGER TO BUILD RELATIONSHIPS IN TANZANIA</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  |  News Editor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January 24, 2007</w:t>
      </w:r>
    </w:p>
    <w:p>
      <w:pPr>
        <w:spacing w:after="160"/>
      </w:pPr>
      <w:r>
        <w:rPr>
          <w:rFonts w:ascii="Arial" w:cs="Arial" w:eastAsia="Arial" w:hAnsi="Arial"/>
          <w:sz w:val="22"/>
          <w:szCs w:val="22"/>
        </w:rPr>
        <w:t xml:space="preserve">http://livingchurch.org/publishertlc/viewarticle.asp?ID=2878</w:t>
      </w:r>
    </w:p>
    <w:p>
      <w:pPr>
        <w:spacing w:after="160"/>
      </w:pPr>
      <w:r>
        <w:rPr>
          <w:rFonts w:ascii="Arial" w:cs="Arial" w:eastAsia="Arial" w:hAnsi="Arial"/>
          <w:sz w:val="22"/>
          <w:szCs w:val="22"/>
        </w:rPr>
        <w:t xml:space="preserve">Presiding Bishop Katharine Jefferts Schori said she has not taken personally statements by some Global South primates that they will "refuse to sit with her" during the meeting of Anglican leaders next month in Tanzania, but she expressed concern that such comments were "disrespectful" of her office.</w:t>
      </w:r>
    </w:p>
    <w:p>
      <w:pPr>
        <w:spacing w:after="160"/>
      </w:pPr>
      <w:r>
        <w:rPr>
          <w:rFonts w:ascii="Arial" w:cs="Arial" w:eastAsia="Arial" w:hAnsi="Arial"/>
          <w:sz w:val="22"/>
          <w:szCs w:val="22"/>
        </w:rPr>
        <w:t xml:space="preserve">"I wonder how they would feel if someone said things like that about them," she said.</w:t>
      </w:r>
    </w:p>
    <w:p>
      <w:pPr>
        <w:spacing w:after="160"/>
      </w:pPr>
      <w:r>
        <w:rPr>
          <w:rFonts w:ascii="Arial" w:cs="Arial" w:eastAsia="Arial" w:hAnsi="Arial"/>
          <w:sz w:val="22"/>
          <w:szCs w:val="22"/>
        </w:rPr>
        <w:t xml:space="preserve">Lately the Anglican Communion has exhibited multiple personalities, according to Bishop Jefferts Schori. "In some places it seems anxious and distracted and in others it appears to be engaged and focused. Parish-to-parish contacts and diocese-to-diocese relationships remain strong, she said.</w:t>
      </w:r>
    </w:p>
    <w:p>
      <w:pPr>
        <w:spacing w:after="160"/>
      </w:pPr>
      <w:r>
        <w:rPr>
          <w:rFonts w:ascii="Arial" w:cs="Arial" w:eastAsia="Arial" w:hAnsi="Arial"/>
          <w:sz w:val="22"/>
          <w:szCs w:val="22"/>
        </w:rPr>
        <w:t xml:space="preserve">"I'm a person who lives in hope. I expect that I'll meet some new friends [in Tanzania] and have some challenging encounters. That keeps life interesting.</w:t>
      </w:r>
    </w:p>
    <w:p>
      <w:pPr>
        <w:spacing w:after="160"/>
      </w:pPr>
      <w:r>
        <w:rPr>
          <w:rFonts w:ascii="Arial" w:cs="Arial" w:eastAsia="Arial" w:hAnsi="Arial"/>
          <w:sz w:val="22"/>
          <w:szCs w:val="22"/>
        </w:rPr>
        <w:t xml:space="preserve">"I am looking forward to beginning to get to know the other primates and understand their positions. I would like to find areas where we can work together. For example, Nigeria is a significant source of oil for the U.S. and the resource has become subject to exploitation in a way that has hurt the people living in the area where the oil reserves are located. Perhaps we could work together on that."</w:t>
      </w:r>
    </w:p>
    <w:p>
      <w:pPr>
        <w:spacing w:after="160"/>
      </w:pPr>
      <w:r>
        <w:rPr>
          <w:rFonts w:ascii="Arial" w:cs="Arial" w:eastAsia="Arial" w:hAnsi="Arial"/>
          <w:sz w:val="22"/>
          <w:szCs w:val="22"/>
        </w:rPr>
        <w:t xml:space="preserve">It was out of a similar concern for the office of the Presiding Bishop that her council of advice recently discouraged Archbishop Rowan Williams from inviting other bishops from The Episcopal Church to the primates' meeting.</w:t>
      </w:r>
    </w:p>
    <w:p>
      <w:pPr>
        <w:spacing w:after="160"/>
      </w:pPr>
      <w:r>
        <w:rPr>
          <w:rFonts w:ascii="Arial" w:cs="Arial" w:eastAsia="Arial" w:hAnsi="Arial"/>
          <w:sz w:val="22"/>
          <w:szCs w:val="22"/>
        </w:rPr>
        <w:t xml:space="preserve">"My understanding is that the primates initially gathered to get to know each other as human beings," she said. "It can't do its work on interpersonal relations if the meeting is diluted and hampered by the presence of others."</w:t>
      </w:r>
    </w:p>
    <w:p>
      <w:pPr>
        <w:spacing w:after="160"/>
      </w:pPr>
      <w:r>
        <w:rPr>
          <w:rFonts w:ascii="Arial" w:cs="Arial" w:eastAsia="Arial" w:hAnsi="Arial"/>
          <w:sz w:val="22"/>
          <w:szCs w:val="22"/>
        </w:rPr>
        <w:t xml:space="preserve">The Presiding Bishop is also eager to correct what she said were misperceptions about The Episcopal Church found in the response by the Archbishop of Canterbury's Panel of Reference to an appeal by the Diocese of Fort Worth.</w:t>
      </w:r>
    </w:p>
    <w:p>
      <w:pPr>
        <w:spacing w:after="160"/>
      </w:pPr>
      <w:r>
        <w:rPr>
          <w:rFonts w:ascii="Arial" w:cs="Arial" w:eastAsia="Arial" w:hAnsi="Arial"/>
          <w:sz w:val="22"/>
          <w:szCs w:val="22"/>
        </w:rPr>
        <w:t xml:space="preserve">"The Panel of Reference still doesn't understand The Episcopal Church," Bishop Jefferts Schori said. "The canons seek to prevent discrimination on a number of levels. No bishop has to ordain women," but women should have equal access to ordination and ordained parish ministry within every diocese, she said.</w:t>
      </w:r>
    </w:p>
    <w:p>
      <w:pPr>
        <w:spacing w:after="160"/>
      </w:pPr>
      <w:r>
        <w:rPr>
          <w:rFonts w:ascii="Arial" w:cs="Arial" w:eastAsia="Arial" w:hAnsi="Arial"/>
          <w:sz w:val="22"/>
          <w:szCs w:val="22"/>
        </w:rPr>
        <w:t xml:space="preserve">The panel's use of the word "mandatory" was unfortunate, according to Bishop Jefferts Schori when asked about the Jan. 12 letter that Bonnie Anderson, president of the House of Deputies sent to Archbishop Rowan Williams and the members of the panel. She referred back to a statement she issued the day the panel's report became public, in which she said the Dallas Plan seemed "to address the intent of the canon."</w:t>
      </w:r>
    </w:p>
    <w:p>
      <w:pPr>
        <w:spacing w:after="160"/>
      </w:pPr>
      <w:r>
        <w:rPr>
          <w:rFonts w:ascii="Arial" w:cs="Arial" w:eastAsia="Arial" w:hAnsi="Arial"/>
          <w:sz w:val="22"/>
          <w:szCs w:val="22"/>
        </w:rPr>
        <w:t xml:space="preserve">"I'm supportive of reconciliation," she said. "Reconciliation happens when people meet face to face. For me to go to Fort Worth requires an invitation from the bishop."</w:t>
      </w:r>
    </w:p>
    <w:p>
      <w:pPr>
        <w:spacing w:after="160"/>
      </w:pPr>
      <w:r>
        <w:rPr>
          <w:rFonts w:ascii="Arial" w:cs="Arial" w:eastAsia="Arial" w:hAnsi="Arial"/>
          <w:sz w:val="22"/>
          <w:szCs w:val="22"/>
        </w:rPr>
        <w:t xml:space="preserve">Circumstances have changed since last year, Bishop Jefferts Schori said, when then Presiding Bishop Frank Griswold told a clergy gathering in the Diocese of Western Louisiana that church property ownership disputes were primarily internal diocesan matters and that nothing in the so-called Dennis Canon prevented a diocese and congregation from reaching an amicable purchase price for church buildings.</w:t>
      </w:r>
    </w:p>
    <w:p>
      <w:pPr>
        <w:spacing w:after="160"/>
      </w:pPr>
      <w:r>
        <w:rPr>
          <w:rFonts w:ascii="Arial" w:cs="Arial" w:eastAsia="Arial" w:hAnsi="Arial"/>
          <w:sz w:val="22"/>
          <w:szCs w:val="22"/>
        </w:rPr>
        <w:t xml:space="preserve">A handful of congregations, notably Christ Church, Overland Park, Kan., and Christ Church, Plano, Dallas, reached negotiated settlements to leave The Episcopal Church and buy clear title to their church assets from the diocese. Both congregations later affiliated with bishops from overseas Anglican jurisdictions, a practice consistently opposed by national church leadership.</w:t>
      </w:r>
    </w:p>
    <w:p>
      <w:pPr>
        <w:spacing w:after="160"/>
      </w:pPr>
      <w:r>
        <w:rPr>
          <w:rFonts w:ascii="Arial" w:cs="Arial" w:eastAsia="Arial" w:hAnsi="Arial"/>
          <w:sz w:val="22"/>
          <w:szCs w:val="22"/>
        </w:rPr>
        <w:t xml:space="preserve">The rise of the Convocation of Anglicans in North America (CANA) is a further provocation to the territorial integrity of The Episcopal Church, according to Bishop Jefferts Schori, who said the church's polity has no way of recognizing itself in communion with such jurisdictional entities. The development of rival U.S.-based Anglican dioceses under the oversight of overseas primates was one of the primary reasons she said she is willing to pursue litigation regarding property that both the Diocese of Virginia and 11 departing congregations believe they legally own.</w:t>
      </w:r>
    </w:p>
    <w:p>
      <w:pPr>
        <w:spacing w:after="160"/>
      </w:pPr>
      <w:r>
        <w:rPr>
          <w:rFonts w:ascii="Arial" w:cs="Arial" w:eastAsia="Arial" w:hAnsi="Arial"/>
          <w:sz w:val="22"/>
          <w:szCs w:val="22"/>
        </w:rPr>
        <w:t xml:space="preserve">In a lengthy interview recently published by the Arkansas Democrat-Gazette, Bishop Jefferts Schori said that in interviews with the secular press, she frequently stresses how Christians should relate to other persons in order to appeal to a faith-skeptical world. When asked to describe her own relationship with God, Bishop Jefferts Schori said she most often "sees the face of God in our neighbors." She understands her relationship to the living Christ "as being his hands, heart and feet in the world" performing acts of mercy such as "healing the sick and relieving hunger."</w:t>
      </w:r>
    </w:p>
    <w:p>
      <w:pPr>
        <w:spacing w:after="160"/>
      </w:pPr>
      <w:r>
        <w:rPr>
          <w:rFonts w:ascii="Arial" w:cs="Arial" w:eastAsia="Arial" w:hAnsi="Arial"/>
          <w:sz w:val="22"/>
          <w:szCs w:val="22"/>
        </w:rPr>
        <w:t xml:space="preserve">"Jesus is divine revelation in human form," she said. "Early Church theologians said Jesus shows us the fullness of humanity and divinity...The Orthodox churches have a theological term, 'divinization,' by which they mean that God became human so that we might become divine."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EAGER TO BUILD RELATIONSHIPS IN TANZANIA</dc:title>
  <dc:creator>VirtueOnline Archive</dc:creator>
  <cp:lastModifiedBy>Un-named</cp:lastModifiedBy>
  <cp:revision>1</cp:revision>
  <dcterms:created xsi:type="dcterms:W3CDTF">2026-04-22T11:54:29.062Z</dcterms:created>
  <dcterms:modified xsi:type="dcterms:W3CDTF">2026-04-22T11:54:29.062Z</dcterms:modified>
</cp:coreProperties>
</file>

<file path=docProps/custom.xml><?xml version="1.0" encoding="utf-8"?>
<Properties xmlns="http://schemas.openxmlformats.org/officeDocument/2006/custom-properties" xmlns:vt="http://schemas.openxmlformats.org/officeDocument/2006/docPropsVTypes"/>
</file>