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BISHOPS, RABBIS AFFIRM MARRIAGE IS FOR MAN-WOMAN</w:t>
      </w:r>
    </w:p>
    <w:p>
      <w:pPr>
        <w:pBdr>
          <w:bottom w:val="single" w:color="AAAAAA" w:sz="6"/>
        </w:pBdr>
        <w:spacing w:after="200" w:before="0"/>
      </w:pPr>
    </w:p>
    <w:p>
      <w:pPr>
        <w:spacing w:after="160"/>
      </w:pPr>
      <w:r>
        <w:rPr>
          <w:rFonts w:ascii="Arial" w:cs="Arial" w:eastAsia="Arial" w:hAnsi="Arial"/>
          <w:sz w:val="22"/>
          <w:szCs w:val="22"/>
        </w:rPr>
        <w:t xml:space="preserve">Joint Statement Calls on Reason and Religious Tradition</w:t>
      </w:r>
    </w:p>
    <w:p>
      <w:pPr>
        <w:spacing w:after="160"/>
      </w:pPr>
      <w:r>
        <w:rPr>
          <w:rFonts w:ascii="Arial" w:cs="Arial" w:eastAsia="Arial" w:hAnsi="Arial"/>
          <w:sz w:val="22"/>
          <w:szCs w:val="22"/>
        </w:rPr>
        <w:t xml:space="preserve">ROCKVILLE CENTRE, New York, SEPT. 5, 2008 (Zenit.org).- Marriage should be protected as a relationship between a man and a woman, affirm Jewish and Catholic leaders.</w:t>
      </w:r>
    </w:p>
    <w:p>
      <w:pPr>
        <w:spacing w:after="160"/>
      </w:pPr>
      <w:r>
        <w:rPr>
          <w:rFonts w:ascii="Arial" w:cs="Arial" w:eastAsia="Arial" w:hAnsi="Arial"/>
          <w:sz w:val="22"/>
          <w:szCs w:val="22"/>
        </w:rPr>
        <w:t xml:space="preserve">Rabbis and bishops joined in affirming their common beliefs regarding marriage in a joint statement titled "Created in the Divine Image." The statement was signed by Rabbi Fabian Schonfeld of Young Israel Synagogue in Kew Gardens Hills, New York, and Bishop William Murphy of Rockville Centre, with other Catholic and Jewish leaders</w:t>
      </w:r>
    </w:p>
    <w:p>
      <w:pPr>
        <w:spacing w:after="160"/>
      </w:pPr>
      <w:r>
        <w:rPr>
          <w:rFonts w:ascii="Arial" w:cs="Arial" w:eastAsia="Arial" w:hAnsi="Arial"/>
          <w:sz w:val="22"/>
          <w:szCs w:val="22"/>
        </w:rPr>
        <w:t xml:space="preserve">The bishops and rabbis affirm "our shared commitment to the ordinance of God, the Almighty One, who created man and woman in the divine image so that they might share as male and female, as helpmates and equals, in the procreation of children and the building up of society."</w:t>
      </w:r>
    </w:p>
    <w:p>
      <w:pPr>
        <w:spacing w:after="160"/>
      </w:pPr>
      <w:r>
        <w:rPr>
          <w:rFonts w:ascii="Arial" w:cs="Arial" w:eastAsia="Arial" w:hAnsi="Arial"/>
          <w:sz w:val="22"/>
          <w:szCs w:val="22"/>
        </w:rPr>
        <w:t xml:space="preserve">In June, California became the second U.S. state, after Massachusetts, to allow same-sex marriages. The governor of New York earlier this year instructed authorities in his state to recognize same-sex marriages contracted in states or countries where the unions are legal.</w:t>
      </w:r>
    </w:p>
    <w:p>
      <w:pPr>
        <w:spacing w:after="160"/>
      </w:pPr>
      <w:r>
        <w:rPr>
          <w:rFonts w:ascii="Arial" w:cs="Arial" w:eastAsia="Arial" w:hAnsi="Arial"/>
          <w:sz w:val="22"/>
          <w:szCs w:val="22"/>
        </w:rPr>
        <w:t xml:space="preserve">Not discrimination</w:t>
      </w:r>
    </w:p>
    <w:p>
      <w:pPr>
        <w:spacing w:after="160"/>
      </w:pPr>
      <w:r>
        <w:rPr>
          <w:rFonts w:ascii="Arial" w:cs="Arial" w:eastAsia="Arial" w:hAnsi="Arial"/>
          <w:sz w:val="22"/>
          <w:szCs w:val="22"/>
        </w:rPr>
        <w:t xml:space="preserve">The Catholic-Jewish statement contests the claim that refusing to recognize same-sex unions as marriage is discrimination against homosexuals.</w:t>
      </w:r>
    </w:p>
    <w:p>
      <w:pPr>
        <w:spacing w:after="160"/>
      </w:pPr>
      <w:r>
        <w:rPr>
          <w:rFonts w:ascii="Arial" w:cs="Arial" w:eastAsia="Arial" w:hAnsi="Arial"/>
          <w:sz w:val="22"/>
          <w:szCs w:val="22"/>
        </w:rPr>
        <w:t xml:space="preserve">"We recognize that all persons share equally in the dignity of human nature and are entitled to have that human dignity protected, but this does not justify the creation of a new definition for a term whose traditional meaning is of critical importance to the furtherance of a fundamental societal interest," they said.</w:t>
      </w:r>
    </w:p>
    <w:p>
      <w:pPr>
        <w:spacing w:after="160"/>
      </w:pPr>
      <w:r>
        <w:rPr>
          <w:rFonts w:ascii="Arial" w:cs="Arial" w:eastAsia="Arial" w:hAnsi="Arial"/>
          <w:sz w:val="22"/>
          <w:szCs w:val="22"/>
        </w:rPr>
        <w:t xml:space="preserve">The statement continues: "God's design for the continuance of human life, as seen in the natural order, as well as in the Bible, clearly revolves around the union of male and female, first as husband and wife, and then as parents. A unique goal of marriage, which is reproduction and the raising of families, exists apart from that of same sex unions, which cannot equally participate in this essential function."</w:t>
      </w:r>
    </w:p>
    <w:p>
      <w:pPr>
        <w:spacing w:after="160"/>
      </w:pPr>
      <w:r>
        <w:rPr>
          <w:rFonts w:ascii="Arial" w:cs="Arial" w:eastAsia="Arial" w:hAnsi="Arial"/>
          <w:sz w:val="22"/>
          <w:szCs w:val="22"/>
        </w:rPr>
        <w:t xml:space="preserve">The rabbis and bishops affirmed that a legal classification of private relationships between people of the same gender "dilutes the special standing of marriage between a man and a woman."</w:t>
      </w:r>
    </w:p>
    <w:p>
      <w:pPr>
        <w:spacing w:after="160"/>
      </w:pPr>
      <w:r>
        <w:rPr>
          <w:rFonts w:ascii="Arial" w:cs="Arial" w:eastAsia="Arial" w:hAnsi="Arial"/>
          <w:sz w:val="22"/>
          <w:szCs w:val="22"/>
        </w:rPr>
        <w:t xml:space="preserve">"Since the future of every society depends upon its ability to reproduce itself according to this natural order and to have its young people reared in a stable environment, it is the duty of the state to protect the traditional place of marriage and the family for the good of society," the religious leaders added. "While others have the freedom to disagree with us, we hope that even those outside of our common religious traditions will recognize that we speak from the truth of human nature itself which is consistent with both reason and the moral life.</w:t>
      </w:r>
    </w:p>
    <w:p>
      <w:pPr>
        <w:spacing w:after="160"/>
      </w:pPr>
      <w:r>
        <w:rPr>
          <w:rFonts w:ascii="Arial" w:cs="Arial" w:eastAsia="Arial" w:hAnsi="Arial"/>
          <w:sz w:val="22"/>
          <w:szCs w:val="22"/>
        </w:rPr>
        <w:t xml:space="preserve">"We also call upon our local faith communities to consider carefully the long held traditions of Jews and Christians on the nature of marriage as built upon the commitment of a man and a woman desirous of establishing a family for contributing to the common good of humanity."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BISHOPS, RABBIS AFFIRM MARRIAGE IS FOR MAN-WOMAN</dc:title>
  <dc:creator>VirtueOnline Archive</dc:creator>
  <cp:lastModifiedBy>Un-named</cp:lastModifiedBy>
  <cp:revision>1</cp:revision>
  <dcterms:created xsi:type="dcterms:W3CDTF">2026-04-22T11:54:50.401Z</dcterms:created>
  <dcterms:modified xsi:type="dcterms:W3CDTF">2026-04-22T11:54:50.401Z</dcterms:modified>
</cp:coreProperties>
</file>

<file path=docProps/custom.xml><?xml version="1.0" encoding="utf-8"?>
<Properties xmlns="http://schemas.openxmlformats.org/officeDocument/2006/custom-properties" xmlns:vt="http://schemas.openxmlformats.org/officeDocument/2006/docPropsVTypes"/>
</file>