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AFDI CALLS FOR CLOSURE OF MOSQUES THAT BREED JIHAD TERROR</w:t>
      </w:r>
    </w:p>
    <w:p>
      <w:pPr>
        <w:pBdr>
          <w:bottom w:val="single" w:color="AAAAAA" w:sz="6"/>
        </w:pBdr>
        <w:spacing w:after="200" w:before="0"/>
      </w:pPr>
    </w:p>
    <w:p>
      <w:pPr>
        <w:spacing w:after="160"/>
      </w:pPr>
      <w:r>
        <w:rPr>
          <w:rFonts w:ascii="Arial" w:cs="Arial" w:eastAsia="Arial" w:hAnsi="Arial"/>
          <w:sz w:val="22"/>
          <w:szCs w:val="22"/>
        </w:rPr>
        <w:t xml:space="preserve">PRNewswire-USNewswire</w:t>
      </w:r>
    </w:p>
    <w:p>
      <w:pPr>
        <w:spacing w:after="160"/>
      </w:pPr>
      <w:r>
        <w:rPr>
          <w:rFonts w:ascii="Arial" w:cs="Arial" w:eastAsia="Arial" w:hAnsi="Arial"/>
          <w:sz w:val="22"/>
          <w:szCs w:val="22"/>
        </w:rPr>
        <w:t xml:space="preserve">April 29, 2013</w:t>
      </w:r>
    </w:p>
    <w:p>
      <w:pPr>
        <w:spacing w:after="160"/>
      </w:pPr>
      <w:r>
        <w:rPr>
          <w:rFonts w:ascii="Arial" w:cs="Arial" w:eastAsia="Arial" w:hAnsi="Arial"/>
          <w:sz w:val="22"/>
          <w:szCs w:val="22"/>
        </w:rPr>
        <w:t xml:space="preserve">The human rights organization American Freedom Defense Initiative (AFDI) has called upon government and law enforcement authorities to close three U.S. mosques that have been established as breeding grounds for jihad terror.</w:t>
      </w:r>
    </w:p>
    <w:p>
      <w:pPr>
        <w:spacing w:after="160"/>
      </w:pPr>
      <w:r>
        <w:rPr>
          <w:rFonts w:ascii="Arial" w:cs="Arial" w:eastAsia="Arial" w:hAnsi="Arial"/>
          <w:sz w:val="22"/>
          <w:szCs w:val="22"/>
        </w:rPr>
        <w:t xml:space="preserve">The call follows the issuance last week of AFDI's 18-point Platform for Defending Freedom, which offered practical steps to protect the nation from jihad terror in the wake of the Boston jihad bombings.</w:t>
      </w:r>
    </w:p>
    <w:p>
      <w:pPr>
        <w:spacing w:after="160"/>
      </w:pPr>
      <w:r>
        <w:rPr>
          <w:rFonts w:ascii="Arial" w:cs="Arial" w:eastAsia="Arial" w:hAnsi="Arial"/>
          <w:sz w:val="22"/>
          <w:szCs w:val="22"/>
        </w:rPr>
        <w:t xml:space="preserve">Those 18 points included a call for "immediate investigation into foreign mosque funding in the West and for new legislation making foreign funding of mosques in non-Muslim nations illegal," as well as for "surveillance of mosques and regular inspections of mosques in the U.S. and other non-Muslim nations to look for pro-violence materials. Any mosque advocating jihad or any aspects of Sharia that conflict with Constitutional freedoms and protections should be closed."</w:t>
      </w:r>
    </w:p>
    <w:p>
      <w:pPr>
        <w:spacing w:after="160"/>
      </w:pPr>
      <w:r>
        <w:rPr>
          <w:rFonts w:ascii="Arial" w:cs="Arial" w:eastAsia="Arial" w:hAnsi="Arial"/>
          <w:sz w:val="22"/>
          <w:szCs w:val="22"/>
        </w:rPr>
        <w:t xml:space="preserve">AFDI Executive Director Pamela Geller said in a statement: "In accord with those calls for responsible law enforcement regarding subversive activities in U.S. mosques, we are asking that government and law enforcement officials launch immediate investigations into the Islamic Society of Boston, the Dar al-Hijrah Mosque of Fairfax County, Virginia, and the Noor Center of Columbus, Ohio."</w:t>
      </w:r>
    </w:p>
    <w:p>
      <w:pPr>
        <w:spacing w:after="160"/>
      </w:pPr>
      <w:r>
        <w:rPr>
          <w:rFonts w:ascii="Arial" w:cs="Arial" w:eastAsia="Arial" w:hAnsi="Arial"/>
          <w:sz w:val="22"/>
          <w:szCs w:val="22"/>
        </w:rPr>
        <w:t xml:space="preserve">Geller emphasized: "These mosques are not unique. There are many others like them. But they are the tip of the spear. It is time that our officials demand that they obey American laws, or be held accountable for not doing so."</w:t>
      </w:r>
    </w:p>
    <w:p>
      <w:pPr>
        <w:spacing w:after="160"/>
      </w:pPr>
      <w:r>
        <w:rPr>
          <w:rFonts w:ascii="Arial" w:cs="Arial" w:eastAsia="Arial" w:hAnsi="Arial"/>
          <w:sz w:val="22"/>
          <w:szCs w:val="22"/>
        </w:rPr>
        <w:t xml:space="preserve">The reasons for the calls for closure include:</w:t>
      </w:r>
    </w:p>
    <w:p>
      <w:pPr>
        <w:spacing w:after="160"/>
      </w:pPr>
      <w:r>
        <w:rPr>
          <w:rFonts w:ascii="Arial" w:cs="Arial" w:eastAsia="Arial" w:hAnsi="Arial"/>
          <w:sz w:val="22"/>
          <w:szCs w:val="22"/>
        </w:rPr>
        <w:t xml:space="preserve">Islamic Society of Boston (two mosques, one in Cambridge and one in Boston)</w:t>
      </w:r>
    </w:p>
    <w:p>
      <w:pPr>
        <w:spacing w:after="160"/>
      </w:pPr>
      <w:r>
        <w:rPr>
          <w:rFonts w:ascii="Arial" w:cs="Arial" w:eastAsia="Arial" w:hAnsi="Arial"/>
          <w:sz w:val="22"/>
          <w:szCs w:val="22"/>
        </w:rPr>
        <w:t xml:space="preserve">Founded by Abdulrahman Alamoudi, who served as its first president. He is now in prison for financing al-Qaeda.</w:t>
      </w:r>
    </w:p>
    <w:p>
      <w:pPr>
        <w:spacing w:after="160"/>
      </w:pPr>
      <w:r>
        <w:rPr>
          <w:rFonts w:ascii="Arial" w:cs="Arial" w:eastAsia="Arial" w:hAnsi="Arial"/>
          <w:sz w:val="22"/>
          <w:szCs w:val="22"/>
        </w:rPr>
        <w:t xml:space="preserve">Aafia Siddiqui attended this mosque. She is now serving an 86-year-sentence for plotting a jihad attack in New York City, and firing at military officers and FBI agents when under arrest.</w:t>
      </w:r>
    </w:p>
    <w:p>
      <w:pPr>
        <w:spacing w:after="160"/>
      </w:pPr>
      <w:r>
        <w:rPr>
          <w:rFonts w:ascii="Arial" w:cs="Arial" w:eastAsia="Arial" w:hAnsi="Arial"/>
          <w:sz w:val="22"/>
          <w:szCs w:val="22"/>
        </w:rPr>
        <w:t xml:space="preserve">Tarek Mehanna attended this mosque. He is now serving 17 years in prison for conspiring to aid al-Qaeda.</w:t>
      </w:r>
    </w:p>
    <w:p>
      <w:pPr>
        <w:spacing w:after="160"/>
      </w:pPr>
      <w:r>
        <w:rPr>
          <w:rFonts w:ascii="Arial" w:cs="Arial" w:eastAsia="Arial" w:hAnsi="Arial"/>
          <w:sz w:val="22"/>
          <w:szCs w:val="22"/>
        </w:rPr>
        <w:t xml:space="preserve">Ahmad Abousamra attended this mosque. He was Mehanna's co-conspirator. He fled to Syria and is wanted by the FBI.</w:t>
      </w:r>
    </w:p>
    <w:p>
      <w:pPr>
        <w:spacing w:after="160"/>
      </w:pPr>
      <w:r>
        <w:rPr>
          <w:rFonts w:ascii="Arial" w:cs="Arial" w:eastAsia="Arial" w:hAnsi="Arial"/>
          <w:sz w:val="22"/>
          <w:szCs w:val="22"/>
        </w:rPr>
        <w:t xml:space="preserve">Jamal Badawi of Canada was a former trustee of the Islamic Society of Boston Trust. He was named an unindicted co-conspirator in the 2007 Holy Land Foundation Hamas terror funding trial.</w:t>
      </w:r>
    </w:p>
    <w:p>
      <w:pPr>
        <w:spacing w:after="160"/>
      </w:pPr>
      <w:r>
        <w:rPr>
          <w:rFonts w:ascii="Arial" w:cs="Arial" w:eastAsia="Arial" w:hAnsi="Arial"/>
          <w:sz w:val="22"/>
          <w:szCs w:val="22"/>
        </w:rPr>
        <w:t xml:space="preserve">Yusuf al Qaradawi, the Muslim Brotherhood spiritual leader who has praised Hitler and called on Muslims to finish his work, was a mosque trustee and has addressed congregants via recorded video message to raise money for the Boston mosque.</w:t>
      </w:r>
    </w:p>
    <w:p>
      <w:pPr>
        <w:spacing w:after="160"/>
      </w:pPr>
      <w:r>
        <w:rPr>
          <w:rFonts w:ascii="Arial" w:cs="Arial" w:eastAsia="Arial" w:hAnsi="Arial"/>
          <w:sz w:val="22"/>
          <w:szCs w:val="22"/>
        </w:rPr>
        <w:t xml:space="preserve">Yasir Qadhi, who lectured at the Boston mosque in April 2009, has advocated replacing U.S. democracy with Islamic rule and called Christians "filthy" polytheists whose "life and prosperity ... holds no value in the state of Jihad."</w:t>
      </w:r>
    </w:p>
    <w:p>
      <w:pPr>
        <w:spacing w:after="160"/>
      </w:pPr>
      <w:r>
        <w:rPr>
          <w:rFonts w:ascii="Arial" w:cs="Arial" w:eastAsia="Arial" w:hAnsi="Arial"/>
          <w:sz w:val="22"/>
          <w:szCs w:val="22"/>
        </w:rPr>
        <w:t xml:space="preserve">Tamerlan and Dzhokhar Tsarnaev, the Boston Marathon jihad bombers, attended the Cambridge mosque.</w:t>
      </w:r>
    </w:p>
    <w:p>
      <w:pPr>
        <w:spacing w:after="160"/>
      </w:pPr>
      <w:r>
        <w:rPr>
          <w:rFonts w:ascii="Arial" w:cs="Arial" w:eastAsia="Arial" w:hAnsi="Arial"/>
          <w:sz w:val="22"/>
          <w:szCs w:val="22"/>
        </w:rPr>
        <w:t xml:space="preserve">The Dar Al-Hijrah Islamic Center, Fairfax County, Virginia.</w:t>
      </w:r>
    </w:p>
    <w:p>
      <w:pPr>
        <w:spacing w:after="160"/>
      </w:pPr>
      <w:r>
        <w:rPr>
          <w:rFonts w:ascii="Arial" w:cs="Arial" w:eastAsia="Arial" w:hAnsi="Arial"/>
          <w:sz w:val="22"/>
          <w:szCs w:val="22"/>
        </w:rPr>
        <w:t xml:space="preserve">The Saudi-backed North American Islamic Trust (NAIT), a Muslim Brotherhood group, bought the mosque's grounds in 1983.</w:t>
      </w:r>
    </w:p>
    <w:p>
      <w:pPr>
        <w:spacing w:after="160"/>
      </w:pPr>
      <w:r>
        <w:rPr>
          <w:rFonts w:ascii="Arial" w:cs="Arial" w:eastAsia="Arial" w:hAnsi="Arial"/>
          <w:sz w:val="22"/>
          <w:szCs w:val="22"/>
        </w:rPr>
        <w:t xml:space="preserve">Mohammed al-Hanooti, the mosque's imam from 1995-1999, was named an unindicted co-conspirator in the 1993 World Trade Center bombing.</w:t>
      </w:r>
    </w:p>
    <w:p>
      <w:pPr>
        <w:spacing w:after="160"/>
      </w:pPr>
      <w:r>
        <w:rPr>
          <w:rFonts w:ascii="Arial" w:cs="Arial" w:eastAsia="Arial" w:hAnsi="Arial"/>
          <w:sz w:val="22"/>
          <w:szCs w:val="22"/>
        </w:rPr>
        <w:t xml:space="preserve">Anwar al-Awlaki, the mosque's imam from 2001-2002, has extensive contact with three 9/11 hijackers, the Fort Hood jihad murderer, and the Christmas underwear bomber.</w:t>
      </w:r>
    </w:p>
    <w:p>
      <w:pPr>
        <w:spacing w:after="160"/>
      </w:pPr>
      <w:r>
        <w:rPr>
          <w:rFonts w:ascii="Arial" w:cs="Arial" w:eastAsia="Arial" w:hAnsi="Arial"/>
          <w:sz w:val="22"/>
          <w:szCs w:val="22"/>
        </w:rPr>
        <w:t xml:space="preserve">Johari Abdul-Malik, the mosque's director of outreach from 2002 to the present, has defended Abdulrahman Alamoudi, who is in prison for financing al-Qaeda.</w:t>
      </w:r>
    </w:p>
    <w:p>
      <w:pPr>
        <w:spacing w:after="160"/>
      </w:pPr>
      <w:r>
        <w:rPr>
          <w:rFonts w:ascii="Arial" w:cs="Arial" w:eastAsia="Arial" w:hAnsi="Arial"/>
          <w:sz w:val="22"/>
          <w:szCs w:val="22"/>
        </w:rPr>
        <w:t xml:space="preserve">Ahmed Omar Abu Ali taught Islamic studies and was a camp counselor at the mosque; he is now in prison for plotting to assassinate President George W. Bush.</w:t>
      </w:r>
    </w:p>
    <w:p>
      <w:pPr>
        <w:spacing w:after="160"/>
      </w:pPr>
      <w:r>
        <w:rPr>
          <w:rFonts w:ascii="Arial" w:cs="Arial" w:eastAsia="Arial" w:hAnsi="Arial"/>
          <w:sz w:val="22"/>
          <w:szCs w:val="22"/>
        </w:rPr>
        <w:t xml:space="preserve">Shaker Elsayed, the mosque's imam from 2005 to the present, was Secretary General of the Muslim American Society, a Muslim Brotherhood group.</w:t>
      </w:r>
    </w:p>
    <w:p>
      <w:pPr>
        <w:spacing w:after="160"/>
      </w:pPr>
      <w:r>
        <w:rPr>
          <w:rFonts w:ascii="Arial" w:cs="Arial" w:eastAsia="Arial" w:hAnsi="Arial"/>
          <w:sz w:val="22"/>
          <w:szCs w:val="22"/>
        </w:rPr>
        <w:t xml:space="preserve">Nidal Malik Hasan, the Fort Hood jihad mass murderer, attended this mosque.</w:t>
      </w:r>
    </w:p>
    <w:p>
      <w:pPr>
        <w:spacing w:after="160"/>
      </w:pPr>
      <w:r>
        <w:rPr>
          <w:rFonts w:ascii="Arial" w:cs="Arial" w:eastAsia="Arial" w:hAnsi="Arial"/>
          <w:sz w:val="22"/>
          <w:szCs w:val="22"/>
        </w:rPr>
        <w:t xml:space="preserve">Abdelhaleem Hasan Abdelraziq Ashqar, a member of the mosque's Executive Committee, was convicted in November 2007 of contempt and obstruction of justice for refusing to testify regarding Hamas, and received an eleven-year prison sentence.</w:t>
      </w:r>
    </w:p>
    <w:p>
      <w:pPr>
        <w:spacing w:after="160"/>
      </w:pPr>
      <w:r>
        <w:rPr>
          <w:rFonts w:ascii="Arial" w:cs="Arial" w:eastAsia="Arial" w:hAnsi="Arial"/>
          <w:sz w:val="22"/>
          <w:szCs w:val="22"/>
        </w:rPr>
        <w:t xml:space="preserve">Noor Mosque, Columbus, Ohio</w:t>
      </w:r>
    </w:p>
    <w:p>
      <w:pPr>
        <w:spacing w:after="160"/>
      </w:pPr>
      <w:r>
        <w:rPr>
          <w:rFonts w:ascii="Arial" w:cs="Arial" w:eastAsia="Arial" w:hAnsi="Arial"/>
          <w:sz w:val="22"/>
          <w:szCs w:val="22"/>
        </w:rPr>
        <w:t xml:space="preserve">The leader of the mosque, Dr. Hany Saqr, was previously an imam for another area mosque which at that time was the base of operations for the largest known Al-Qaeda cell in the U.S. since 9/11, including convicted jihadists Iyman Faris, Nuradin Abdi, and Christopher Paul. Saqr is one of the leaders of the Muslim Brotherhood in North America.</w:t>
      </w:r>
    </w:p>
    <w:p>
      <w:pPr>
        <w:spacing w:after="160"/>
      </w:pPr>
      <w:r>
        <w:rPr>
          <w:rFonts w:ascii="Arial" w:cs="Arial" w:eastAsia="Arial" w:hAnsi="Arial"/>
          <w:sz w:val="22"/>
          <w:szCs w:val="22"/>
        </w:rPr>
        <w:t xml:space="preserve">Dr. Salah Sultan was the mosque's unofficial scholar in residence. A protégé of Qaradawi, Sultan is now in the Middle East and has appeared on Egyptian television approvingly quoting the genocidal hadith about how the end times will not come until Muslims kill Jews, and previously appeared at events in support of Hamas and Qaradawi.</w:t>
      </w:r>
    </w:p>
    <w:p>
      <w:pPr>
        <w:spacing w:after="160"/>
      </w:pPr>
      <w:r>
        <w:rPr>
          <w:rFonts w:ascii="Arial" w:cs="Arial" w:eastAsia="Arial" w:hAnsi="Arial"/>
          <w:sz w:val="22"/>
          <w:szCs w:val="22"/>
        </w:rPr>
        <w:t xml:space="preserve">The Noor Center has been directly linked to the Somali Muslims who have gone from the U.S. back to Somali for jihad terror training.</w:t>
      </w:r>
    </w:p>
    <w:p>
      <w:pPr>
        <w:spacing w:after="160"/>
      </w:pPr>
      <w:r>
        <w:rPr>
          <w:rFonts w:ascii="Arial" w:cs="Arial" w:eastAsia="Arial" w:hAnsi="Arial"/>
          <w:sz w:val="22"/>
          <w:szCs w:val="22"/>
        </w:rPr>
        <w:t xml:space="preserve">Siraj Wahhaj, a friend of the Blind Sheikh and a potential unindicted co-conspirator in the 1993 World Trade Center bombing, has spoken at the Noor Mosque.</w:t>
      </w:r>
    </w:p>
    <w:p>
      <w:pPr>
        <w:spacing w:after="160"/>
      </w:pPr>
      <w:r>
        <w:rPr>
          <w:rFonts w:ascii="Arial" w:cs="Arial" w:eastAsia="Arial" w:hAnsi="Arial"/>
          <w:sz w:val="22"/>
          <w:szCs w:val="22"/>
        </w:rPr>
        <w:t xml:space="preserve">Mosque members threatened the life of Rifqa Bary, a teenage girl who left Islam for Christianity.</w:t>
      </w:r>
    </w:p>
    <w:p>
      <w:pPr>
        <w:spacing w:after="160"/>
      </w:pPr>
      <w:r>
        <w:rPr>
          <w:rFonts w:ascii="Arial" w:cs="Arial" w:eastAsia="Arial" w:hAnsi="Arial"/>
          <w:sz w:val="22"/>
          <w:szCs w:val="22"/>
        </w:rPr>
        <w:t xml:space="preserve">AFDI stands for:</w:t>
      </w:r>
    </w:p>
    <w:p>
      <w:pPr>
        <w:spacing w:after="160"/>
      </w:pPr>
      <w:r>
        <w:rPr>
          <w:rFonts w:ascii="Arial" w:cs="Arial" w:eastAsia="Arial" w:hAnsi="Arial"/>
          <w:sz w:val="22"/>
          <w:szCs w:val="22"/>
        </w:rPr>
        <w:t xml:space="preserve">The freedom of speech - as opposed to Islamic prohibitions of "blasphemy" and "slander," which are used effectively to quash honest discussion of jihad and Islamic supremacism;</w:t>
      </w:r>
    </w:p>
    <w:p>
      <w:pPr>
        <w:spacing w:after="160"/>
      </w:pPr>
      <w:r>
        <w:rPr>
          <w:rFonts w:ascii="Arial" w:cs="Arial" w:eastAsia="Arial" w:hAnsi="Arial"/>
          <w:sz w:val="22"/>
          <w:szCs w:val="22"/>
        </w:rPr>
        <w:t xml:space="preserve">The freedom of conscience - as opposed to the Islamic death penalty for apostasy;</w:t>
      </w:r>
    </w:p>
    <w:p>
      <w:pPr>
        <w:spacing w:after="160"/>
      </w:pPr>
      <w:r>
        <w:rPr>
          <w:rFonts w:ascii="Arial" w:cs="Arial" w:eastAsia="Arial" w:hAnsi="Arial"/>
          <w:sz w:val="22"/>
          <w:szCs w:val="22"/>
        </w:rPr>
        <w:t xml:space="preserve">The equality of rights of all people before the law - as opposed to Sharia's institutionalized discrimination against women and non-Muslims.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AFDI CALLS FOR CLOSURE OF MOSQUES THAT BREED JIHAD TERROR</dc:title>
  <dc:creator>VirtueOnline Archive</dc:creator>
  <cp:lastModifiedBy>Un-named</cp:lastModifiedBy>
  <cp:revision>1</cp:revision>
  <dcterms:created xsi:type="dcterms:W3CDTF">2026-04-22T11:55:47.263Z</dcterms:created>
  <dcterms:modified xsi:type="dcterms:W3CDTF">2026-04-22T11:55:47.263Z</dcterms:modified>
</cp:coreProperties>
</file>

<file path=docProps/custom.xml><?xml version="1.0" encoding="utf-8"?>
<Properties xmlns="http://schemas.openxmlformats.org/officeDocument/2006/custom-properties" xmlns:vt="http://schemas.openxmlformats.org/officeDocument/2006/docPropsVTypes"/>
</file>