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WESTMINSTER: DIOCESE TAKES STEPS TO REMOVE CLERGY WHO HAVE LEFT THE ACOFC</w:t>
      </w:r>
    </w:p>
    <w:p>
      <w:pPr>
        <w:pBdr>
          <w:bottom w:val="single" w:color="AAAAAA" w:sz="6"/>
        </w:pBdr>
        <w:spacing w:after="200" w:before="0"/>
      </w:pPr>
    </w:p>
    <w:p>
      <w:pPr>
        <w:spacing w:after="160"/>
      </w:pPr>
      <w:r>
        <w:rPr>
          <w:rFonts w:ascii="Arial" w:cs="Arial" w:eastAsia="Arial" w:hAnsi="Arial"/>
          <w:sz w:val="22"/>
          <w:szCs w:val="22"/>
        </w:rPr>
        <w:t xml:space="preserve">Diocese invokes Canon 15</w:t>
      </w:r>
    </w:p>
    <w:p>
      <w:pPr>
        <w:spacing w:after="160"/>
      </w:pPr>
      <w:r>
        <w:rPr>
          <w:rFonts w:ascii="Arial" w:cs="Arial" w:eastAsia="Arial" w:hAnsi="Arial"/>
          <w:sz w:val="22"/>
          <w:szCs w:val="22"/>
        </w:rPr>
        <w:t xml:space="preserve">August 27, 2008</w:t>
      </w:r>
    </w:p>
    <w:p>
      <w:pPr>
        <w:spacing w:after="160"/>
      </w:pPr>
      <w:r>
        <w:rPr>
          <w:rFonts w:ascii="Arial" w:cs="Arial" w:eastAsia="Arial" w:hAnsi="Arial"/>
          <w:sz w:val="22"/>
          <w:szCs w:val="22"/>
        </w:rPr>
        <w:t xml:space="preserve">The Diocese has taken steps under Canon 15 towards removing clergy who have left the Anglican Church of Canada rather than accepting the decisions of the Diocesan Synod and General Synod.</w:t>
      </w:r>
    </w:p>
    <w:p>
      <w:pPr>
        <w:spacing w:after="160"/>
      </w:pPr>
      <w:r>
        <w:rPr>
          <w:rFonts w:ascii="Arial" w:cs="Arial" w:eastAsia="Arial" w:hAnsi="Arial"/>
          <w:sz w:val="22"/>
          <w:szCs w:val="22"/>
        </w:rPr>
        <w:t xml:space="preserve">The Diocese has invoked the provision that returns control of the parishes to the Diocese, an action that was approved by Diocesan Council.</w:t>
      </w:r>
    </w:p>
    <w:p>
      <w:pPr>
        <w:spacing w:after="160"/>
      </w:pPr>
      <w:r>
        <w:rPr>
          <w:rFonts w:ascii="Arial" w:cs="Arial" w:eastAsia="Arial" w:hAnsi="Arial"/>
          <w:sz w:val="22"/>
          <w:szCs w:val="22"/>
        </w:rPr>
        <w:t xml:space="preserve">The parishes are St. Matthew's Abbotsford and St. Matthias and St. Luke, Vancouver. Former diocesan clergy who have continued working in the parishes are Trevor Walters, Michael Stewart, and Don Gardner at St. Matthew's, and Simon Chin at St. Matthias and St. Luke.</w:t>
      </w:r>
    </w:p>
    <w:p>
      <w:pPr>
        <w:spacing w:after="160"/>
      </w:pPr>
      <w:r>
        <w:rPr>
          <w:rFonts w:ascii="Arial" w:cs="Arial" w:eastAsia="Arial" w:hAnsi="Arial"/>
          <w:sz w:val="22"/>
          <w:szCs w:val="22"/>
        </w:rPr>
        <w:t xml:space="preserve">No steps have been taken at present at Good Shepherd, and at St. John's Shaughnessy, Vancouver, two other parishes where former diocesan clergy remain who have left the Anglican Church of Canada.</w:t>
      </w:r>
    </w:p>
    <w:p>
      <w:pPr>
        <w:spacing w:after="160"/>
      </w:pPr>
      <w:r>
        <w:rPr>
          <w:rFonts w:ascii="Arial" w:cs="Arial" w:eastAsia="Arial" w:hAnsi="Arial"/>
          <w:sz w:val="22"/>
          <w:szCs w:val="22"/>
        </w:rPr>
        <w:t xml:space="preserve">In a memorandum to diocesan clergy, Commissary (Acting Bishop) Peter Elliott wrote that implementing this canon is a time consuming process, hence at this time the diocese was only proceeding with two parishes.</w:t>
      </w:r>
    </w:p>
    <w:p>
      <w:pPr>
        <w:spacing w:after="160"/>
      </w:pPr>
      <w:r>
        <w:rPr>
          <w:rFonts w:ascii="Arial" w:cs="Arial" w:eastAsia="Arial" w:hAnsi="Arial"/>
          <w:sz w:val="22"/>
          <w:szCs w:val="22"/>
        </w:rPr>
        <w:t xml:space="preserve">George Cadman, chancellor (chief legal officer) of the Diocese, said he hopes that the former clergy will now decide to leave voluntarily and that resort to the courts will be unnecessary, even though the possibility of litigation was raised in letters from the former officials at St. Matthew's. No communications have been received from St. Matthias and St. Luke since its priest left the Anglican Church of Canada.</w:t>
      </w:r>
    </w:p>
    <w:p>
      <w:pPr>
        <w:spacing w:after="160"/>
      </w:pPr>
      <w:r>
        <w:rPr>
          <w:rFonts w:ascii="Arial" w:cs="Arial" w:eastAsia="Arial" w:hAnsi="Arial"/>
          <w:sz w:val="22"/>
          <w:szCs w:val="22"/>
        </w:rPr>
        <w:t xml:space="preserve">The memorandum to clergy is available by clicking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WESTMINSTER: DIOCESE TAKES STEPS TO REMOVE CLERGY WHO HAVE LEFT THE ACOFC</dc:title>
  <dc:creator>VirtueOnline Archive</dc:creator>
  <cp:lastModifiedBy>Un-named</cp:lastModifiedBy>
  <cp:revision>1</cp:revision>
  <dcterms:created xsi:type="dcterms:W3CDTF">2026-04-22T11:54:50.086Z</dcterms:created>
  <dcterms:modified xsi:type="dcterms:W3CDTF">2026-04-22T11:54:50.086Z</dcterms:modified>
</cp:coreProperties>
</file>

<file path=docProps/custom.xml><?xml version="1.0" encoding="utf-8"?>
<Properties xmlns="http://schemas.openxmlformats.org/officeDocument/2006/custom-properties" xmlns:vt="http://schemas.openxmlformats.org/officeDocument/2006/docPropsVTypes"/>
</file>