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HAVEN, CT:GAY EPISCOPAL CLERGY STRUGGLE WITH OWN CHURCH'S STANCE ON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Garrison, Register Staff  |  New Haven Register  |  http://nhregister.com/articles/2008/12/14/news/ctepiscopal.txt  |  December 14, 2008</w:t>
      </w:r>
    </w:p>
    <w:p>
      <w:pPr>
        <w:spacing w:after="160"/>
      </w:pPr>
      <w:r>
        <w:rPr>
          <w:rFonts w:ascii="Arial" w:cs="Arial" w:eastAsia="Arial" w:hAnsi="Arial"/>
          <w:sz w:val="22"/>
          <w:szCs w:val="22"/>
        </w:rPr>
        <w:t xml:space="preserve">When the Rev. Mary Anne Osborne and the Rev. Joanne Neel-Richard get married Dec. 31 at their Guilford home, they will be surrounded by family and friends, including several other Episcopal priests.</w:t>
      </w:r>
    </w:p>
    <w:p>
      <w:pPr>
        <w:spacing w:after="160"/>
      </w:pPr>
      <w:r>
        <w:rPr>
          <w:rFonts w:ascii="Arial" w:cs="Arial" w:eastAsia="Arial" w:hAnsi="Arial"/>
          <w:sz w:val="22"/>
          <w:szCs w:val="22"/>
        </w:rPr>
        <w:t xml:space="preserve">In the church's view, a couple marries each other by reciting vows. But an agent of the state - either a clergy person, justice of the peace or other licensed official - must sign the marriage license for the union to be legal in the eyes of the state.</w:t>
      </w:r>
    </w:p>
    <w:p>
      <w:pPr>
        <w:spacing w:after="160"/>
      </w:pPr>
      <w:r>
        <w:rPr>
          <w:rFonts w:ascii="Arial" w:cs="Arial" w:eastAsia="Arial" w:hAnsi="Arial"/>
          <w:sz w:val="22"/>
          <w:szCs w:val="22"/>
        </w:rPr>
        <w:t xml:space="preserve">Osborne and Neel-Richard plan to ask one of the priests in attendance to sign the license and expect he or she will say yes, even though the national Episcopal Church and Connecticut Bishop Andrew D. Smith do not permit priests to officiate at same-sex weddings, which the state Supreme Court declared legal on Oct. 10.</w:t>
      </w:r>
    </w:p>
    <w:p>
      <w:pPr>
        <w:spacing w:after="160"/>
      </w:pPr>
      <w:r>
        <w:rPr>
          <w:rFonts w:ascii="Arial" w:cs="Arial" w:eastAsia="Arial" w:hAnsi="Arial"/>
          <w:sz w:val="22"/>
          <w:szCs w:val="22"/>
        </w:rPr>
        <w:t xml:space="preserve">That they can't get married in their own church is painful for the two women.</w:t>
      </w:r>
    </w:p>
    <w:p>
      <w:pPr>
        <w:spacing w:after="160"/>
      </w:pPr>
      <w:r>
        <w:rPr>
          <w:rFonts w:ascii="Arial" w:cs="Arial" w:eastAsia="Arial" w:hAnsi="Arial"/>
          <w:sz w:val="22"/>
          <w:szCs w:val="22"/>
        </w:rPr>
        <w:t xml:space="preserve">"We have found both meaning personally and vocationally in the institutional church," said Osborne, who serves as a "supply priest," going where she's needed on Sunday mornings. "So to have that be the place where our love isn't celebrated is particularly painful."</w:t>
      </w:r>
    </w:p>
    <w:p>
      <w:pPr>
        <w:spacing w:after="160"/>
      </w:pPr>
      <w:r>
        <w:rPr>
          <w:rFonts w:ascii="Arial" w:cs="Arial" w:eastAsia="Arial" w:hAnsi="Arial"/>
          <w:sz w:val="22"/>
          <w:szCs w:val="22"/>
        </w:rPr>
        <w:t xml:space="preserve">"It's very akin to your family not acknowledging you or rejecting you," said Neel-Richard, who is retired but serves as interim rector at the Church of the Holy Spirit in West Haven. "The church is my family as much as my family is my family."</w:t>
      </w:r>
    </w:p>
    <w:p>
      <w:pPr>
        <w:spacing w:after="160"/>
      </w:pPr>
      <w:r>
        <w:rPr>
          <w:rFonts w:ascii="Arial" w:cs="Arial" w:eastAsia="Arial" w:hAnsi="Arial"/>
          <w:sz w:val="22"/>
          <w:szCs w:val="22"/>
        </w:rPr>
        <w:t xml:space="preserve">She added, "I have never felt that God was anything but the source of our love. The church, I think in this instance, isn't representing God's love. It's the institutional church, not God, who's not caught up."</w:t>
      </w:r>
    </w:p>
    <w:p>
      <w:pPr>
        <w:spacing w:after="160"/>
      </w:pPr>
      <w:r>
        <w:rPr>
          <w:rFonts w:ascii="Arial" w:cs="Arial" w:eastAsia="Arial" w:hAnsi="Arial"/>
          <w:sz w:val="22"/>
          <w:szCs w:val="22"/>
        </w:rPr>
        <w:t xml:space="preserve">In many ways, the church has been supportive of gay clergy and parishioners. Neel-Richard and Osborne said they know many openly gay priests in the Episcopal Church. They identified the 2003 election of Gene Robinson, an openly gay man, as bishop of New Hampshire as a turning point for the church.</w:t>
      </w:r>
    </w:p>
    <w:p>
      <w:pPr>
        <w:spacing w:after="160"/>
      </w:pPr>
      <w:r>
        <w:rPr>
          <w:rFonts w:ascii="Arial" w:cs="Arial" w:eastAsia="Arial" w:hAnsi="Arial"/>
          <w:sz w:val="22"/>
          <w:szCs w:val="22"/>
        </w:rPr>
        <w:t xml:space="preserve">The Episcopal Church is divided on the issue of same-sex marriage. The church does not sanction gay marriage, but many conservative priests in Connecticut and nationwide are opposed to the church's embrace of homosexual clergy and have broken away from the flock.</w:t>
      </w:r>
    </w:p>
    <w:p>
      <w:pPr>
        <w:spacing w:after="160"/>
      </w:pPr>
      <w:r>
        <w:rPr>
          <w:rFonts w:ascii="Arial" w:cs="Arial" w:eastAsia="Arial" w:hAnsi="Arial"/>
          <w:sz w:val="22"/>
          <w:szCs w:val="22"/>
        </w:rPr>
        <w:t xml:space="preserve">The Rev. Richard "Max" Maxwell of Hartford pointed to a "very interesting tension" in the church's policies regarding gay clergy.</w:t>
      </w:r>
    </w:p>
    <w:p>
      <w:pPr>
        <w:spacing w:after="160"/>
      </w:pPr>
      <w:r>
        <w:rPr>
          <w:rFonts w:ascii="Arial" w:cs="Arial" w:eastAsia="Arial" w:hAnsi="Arial"/>
          <w:sz w:val="22"/>
          <w:szCs w:val="22"/>
        </w:rPr>
        <w:t xml:space="preserve">When he moved from New York to Connecticut, Maxwell had to be accepted as a priest by the Connecticut bishop.</w:t>
      </w:r>
    </w:p>
    <w:p>
      <w:pPr>
        <w:spacing w:after="160"/>
      </w:pPr>
      <w:r>
        <w:rPr>
          <w:rFonts w:ascii="Arial" w:cs="Arial" w:eastAsia="Arial" w:hAnsi="Arial"/>
          <w:sz w:val="22"/>
          <w:szCs w:val="22"/>
        </w:rPr>
        <w:t xml:space="preserve">"It's interesting that I would be approved as an openly gay man living in a committed partnership," he said. "How does that work? Because one of the things it says in our ordination vows is that we will model a Christian life.</w:t>
      </w:r>
    </w:p>
    <w:p>
      <w:pPr>
        <w:spacing w:after="160"/>
      </w:pPr>
      <w:r>
        <w:rPr>
          <w:rFonts w:ascii="Arial" w:cs="Arial" w:eastAsia="Arial" w:hAnsi="Arial"/>
          <w:sz w:val="22"/>
          <w:szCs w:val="22"/>
        </w:rPr>
        <w:t xml:space="preserve">"On the one level, I've been ordained and hired as a priest, assuming I am a wholesome example for my people modeling the teachings of Christ, and yet there's a problem with blessings and marriage."</w:t>
      </w:r>
    </w:p>
    <w:p>
      <w:pPr>
        <w:spacing w:after="160"/>
      </w:pPr>
      <w:r>
        <w:rPr>
          <w:rFonts w:ascii="Arial" w:cs="Arial" w:eastAsia="Arial" w:hAnsi="Arial"/>
          <w:sz w:val="22"/>
          <w:szCs w:val="22"/>
        </w:rPr>
        <w:t xml:space="preserve">Neel-Richard and Osborne say they themselves have officiated at civil unions, and know several other priests who have done the same, in violation of church law. Bishop Smith does permit priests to hold blessing ceremonies for gay couples.</w:t>
      </w:r>
    </w:p>
    <w:p>
      <w:pPr>
        <w:spacing w:after="160"/>
      </w:pPr>
      <w:r>
        <w:rPr>
          <w:rFonts w:ascii="Arial" w:cs="Arial" w:eastAsia="Arial" w:hAnsi="Arial"/>
          <w:sz w:val="22"/>
          <w:szCs w:val="22"/>
        </w:rPr>
        <w:t xml:space="preserve">"How can you not be inclusive?" asked Neel-Richard.. "It's what we preach every Sunday is inclusivity and drawing wider circles of love and justice."</w:t>
      </w:r>
    </w:p>
    <w:p>
      <w:pPr>
        <w:spacing w:after="160"/>
      </w:pPr>
      <w:r>
        <w:rPr>
          <w:rFonts w:ascii="Arial" w:cs="Arial" w:eastAsia="Arial" w:hAnsi="Arial"/>
          <w:sz w:val="22"/>
          <w:szCs w:val="22"/>
        </w:rPr>
        <w:t xml:space="preserve">At the annual diocesan convention in October, a non-binding resolution was passed 174-132 imploring Smith to grant priests in Connecticut the option to perform same-sex weddings.</w:t>
      </w:r>
    </w:p>
    <w:p>
      <w:pPr>
        <w:spacing w:after="160"/>
      </w:pPr>
      <w:r>
        <w:rPr>
          <w:rFonts w:ascii="Arial" w:cs="Arial" w:eastAsia="Arial" w:hAnsi="Arial"/>
          <w:sz w:val="22"/>
          <w:szCs w:val="22"/>
        </w:rPr>
        <w:t xml:space="preserve">Smith told the convention he planned to review the church's stance on gay marriage, taking the resolution into consideration.</w:t>
      </w:r>
    </w:p>
    <w:p>
      <w:pPr>
        <w:spacing w:after="160"/>
      </w:pPr>
      <w:r>
        <w:rPr>
          <w:rFonts w:ascii="Arial" w:cs="Arial" w:eastAsia="Arial" w:hAnsi="Arial"/>
          <w:sz w:val="22"/>
          <w:szCs w:val="22"/>
        </w:rPr>
        <w:t xml:space="preserve">"I would characterize us as being in an in-between time right now, where our policies are different from those of the state," Smith said. "My hope is that someday our policies will change."</w:t>
      </w:r>
    </w:p>
    <w:p>
      <w:pPr>
        <w:spacing w:after="160"/>
      </w:pPr>
      <w:r>
        <w:rPr>
          <w:rFonts w:ascii="Arial" w:cs="Arial" w:eastAsia="Arial" w:hAnsi="Arial"/>
          <w:sz w:val="22"/>
          <w:szCs w:val="22"/>
        </w:rPr>
        <w:t xml:space="preserve">Smith acknowledged that "there is momentum in the state" to change the church's stance on same-sex marriage, but said, "The difficulty is our church won't allow us to take the step at this point." He, too, is under the authority of the national church's law, he said.</w:t>
      </w:r>
    </w:p>
    <w:p>
      <w:pPr>
        <w:spacing w:after="160"/>
      </w:pPr>
      <w:r>
        <w:rPr>
          <w:rFonts w:ascii="Arial" w:cs="Arial" w:eastAsia="Arial" w:hAnsi="Arial"/>
          <w:sz w:val="22"/>
          <w:szCs w:val="22"/>
        </w:rPr>
        <w:t xml:space="preserve">Smith explained that the definition of marriage as between a man and a woman is contained in the constitution of the church, which includes the Book of Common Prayer. The church's laws are decided by its General Convention, the bicameral legislative body that meets once every three years. Smith was unsure on what the General Convention based its definition of marriage.</w:t>
      </w:r>
    </w:p>
    <w:p>
      <w:pPr>
        <w:spacing w:after="160"/>
      </w:pPr>
      <w:r>
        <w:rPr>
          <w:rFonts w:ascii="Arial" w:cs="Arial" w:eastAsia="Arial" w:hAnsi="Arial"/>
          <w:sz w:val="22"/>
          <w:szCs w:val="22"/>
        </w:rPr>
        <w:t xml:space="preserve">"In some ways, it probably reflected the norm of society and the long tradition of marriage as much as anything scriptural," Smith said.</w:t>
      </w:r>
    </w:p>
    <w:p>
      <w:pPr>
        <w:spacing w:after="160"/>
      </w:pPr>
      <w:r>
        <w:rPr>
          <w:rFonts w:ascii="Arial" w:cs="Arial" w:eastAsia="Arial" w:hAnsi="Arial"/>
          <w:sz w:val="22"/>
          <w:szCs w:val="22"/>
        </w:rPr>
        <w:t xml:space="preserve">Smith said he expected resolutions changing the definition of marriage to be introduced to the convention when it meets this summer. He couldn't predict how such proposals would be received by the members.</w:t>
      </w:r>
    </w:p>
    <w:p>
      <w:pPr>
        <w:spacing w:after="160"/>
      </w:pPr>
      <w:r>
        <w:rPr>
          <w:rFonts w:ascii="Arial" w:cs="Arial" w:eastAsia="Arial" w:hAnsi="Arial"/>
          <w:sz w:val="22"/>
          <w:szCs w:val="22"/>
        </w:rPr>
        <w:t xml:space="preserve">According to Osborne, the church has followed society as a whole in becoming increasingly progressive over the years.</w:t>
      </w:r>
    </w:p>
    <w:p>
      <w:pPr>
        <w:spacing w:after="160"/>
      </w:pPr>
      <w:r>
        <w:rPr>
          <w:rFonts w:ascii="Arial" w:cs="Arial" w:eastAsia="Arial" w:hAnsi="Arial"/>
          <w:sz w:val="22"/>
          <w:szCs w:val="22"/>
        </w:rPr>
        <w:t xml:space="preserve">"At first it was a big deal to be a woman, never mind a lesbian," she said. The Episcopal Church first allowed women to be ordained in 1976.</w:t>
      </w:r>
    </w:p>
    <w:p>
      <w:pPr>
        <w:spacing w:after="160"/>
      </w:pPr>
      <w:r>
        <w:rPr>
          <w:rFonts w:ascii="Arial" w:cs="Arial" w:eastAsia="Arial" w:hAnsi="Arial"/>
          <w:sz w:val="22"/>
          <w:szCs w:val="22"/>
        </w:rPr>
        <w:t xml:space="preserve">Osborne and Neel-Richard kept their relationship largely under wraps for the first 10 years or so, afraid they would lose their jobs.</w:t>
      </w:r>
    </w:p>
    <w:p>
      <w:pPr>
        <w:spacing w:after="160"/>
      </w:pPr>
      <w:r>
        <w:rPr>
          <w:rFonts w:ascii="Arial" w:cs="Arial" w:eastAsia="Arial" w:hAnsi="Arial"/>
          <w:sz w:val="22"/>
          <w:szCs w:val="22"/>
        </w:rPr>
        <w:t xml:space="preserve">"It's a great conflict to feel such a great calling to the priesthood and an equally and profound calling to love one another," Osborne said. Only in the past seven or eight years have they become increasingly open about their relationship.</w:t>
      </w:r>
    </w:p>
    <w:p>
      <w:pPr>
        <w:spacing w:after="160"/>
      </w:pPr>
      <w:r>
        <w:rPr>
          <w:rFonts w:ascii="Arial" w:cs="Arial" w:eastAsia="Arial" w:hAnsi="Arial"/>
          <w:sz w:val="22"/>
          <w:szCs w:val="22"/>
        </w:rPr>
        <w:t xml:space="preserve">After Connecticut passed a law permitting civil unions for same-sex couples in 2005, Smith, addressing the convention, made clear that Episcopal priests should not perform civil unions, but may bless the relationship of same-sex couples.</w:t>
      </w:r>
    </w:p>
    <w:p>
      <w:pPr>
        <w:spacing w:after="160"/>
      </w:pPr>
      <w:r>
        <w:rPr>
          <w:rFonts w:ascii="Arial" w:cs="Arial" w:eastAsia="Arial" w:hAnsi="Arial"/>
          <w:sz w:val="22"/>
          <w:szCs w:val="22"/>
        </w:rPr>
        <w:t xml:space="preserve">According to Smith, not all dioceses have provisions for priests to bless same-sex couples. And because only two states allow same-sex couples to marry, the church's constitution does not address whether gay priests are permitted to marry their partners. Smith said he has made the determination that they may.</w:t>
      </w:r>
    </w:p>
    <w:p>
      <w:pPr>
        <w:spacing w:after="160"/>
      </w:pPr>
      <w:r>
        <w:rPr>
          <w:rFonts w:ascii="Arial" w:cs="Arial" w:eastAsia="Arial" w:hAnsi="Arial"/>
          <w:sz w:val="22"/>
          <w:szCs w:val="22"/>
        </w:rPr>
        <w:t xml:space="preserve">"I want our church to be as supportive of persons who are in same-sex committed relationships as we can be," he said. "I'm eager - I want to see - all the rights and privileges possible to be granted to them and their relationship, and the recognition, the public recognition of their relationship."</w:t>
      </w:r>
    </w:p>
    <w:p>
      <w:pPr>
        <w:spacing w:after="160"/>
      </w:pPr>
      <w:r>
        <w:rPr>
          <w:rFonts w:ascii="Arial" w:cs="Arial" w:eastAsia="Arial" w:hAnsi="Arial"/>
          <w:sz w:val="22"/>
          <w:szCs w:val="22"/>
        </w:rPr>
        <w:t xml:space="preserve">Despite Smith's sentiment, gay priests and parishioners cannot get married in the church. Smith said he'd recommend that same-sex couples have a civil ceremony officiated by a justice of the peace or other licensed official and separately have a religious blessing by a priest.</w:t>
      </w:r>
    </w:p>
    <w:p>
      <w:pPr>
        <w:spacing w:after="160"/>
      </w:pPr>
      <w:r>
        <w:rPr>
          <w:rFonts w:ascii="Arial" w:cs="Arial" w:eastAsia="Arial" w:hAnsi="Arial"/>
          <w:sz w:val="22"/>
          <w:szCs w:val="22"/>
        </w:rPr>
        <w:t xml:space="preserve">That is what Maxwell and his partner did a few years ago when they got a civil union. Now that same-sex marriage is legal in the state, they plan on having a civil marriage ceremony, but Maxwell views the wedding primarily as "another step on the legal path," not holding the same significance as the religious blessing they already have.</w:t>
      </w:r>
    </w:p>
    <w:p>
      <w:pPr>
        <w:spacing w:after="160"/>
      </w:pPr>
      <w:r>
        <w:rPr>
          <w:rFonts w:ascii="Arial" w:cs="Arial" w:eastAsia="Arial" w:hAnsi="Arial"/>
          <w:sz w:val="22"/>
          <w:szCs w:val="22"/>
        </w:rPr>
        <w:t xml:space="preserve">Maxwell pointed out, "One of the interesting aspects of marriage is that this is the only function that clergy perform in which they are agents of the state (acting in a legally binding manner). Everything else we do is purely in the realm of the church.</w:t>
      </w:r>
    </w:p>
    <w:p>
      <w:pPr>
        <w:spacing w:after="160"/>
      </w:pPr>
      <w:r>
        <w:rPr>
          <w:rFonts w:ascii="Arial" w:cs="Arial" w:eastAsia="Arial" w:hAnsi="Arial"/>
          <w:sz w:val="22"/>
          <w:szCs w:val="22"/>
        </w:rPr>
        <w:t xml:space="preserve">"Lots of people argue that we should just get out of that business and be more European about it, where a couple must have a civil marriage if they're going to be recognized by the state," and may have a religious ceremony in addition if they wish, he said.</w:t>
      </w:r>
    </w:p>
    <w:p>
      <w:pPr>
        <w:spacing w:after="160"/>
      </w:pPr>
      <w:r>
        <w:rPr>
          <w:rFonts w:ascii="Arial" w:cs="Arial" w:eastAsia="Arial" w:hAnsi="Arial"/>
          <w:sz w:val="22"/>
          <w:szCs w:val="22"/>
        </w:rPr>
        <w:t xml:space="preserve">He expressed doubt that such a "huge cultural change" is likely to come about in the near future.</w:t>
      </w:r>
    </w:p>
    <w:p>
      <w:pPr>
        <w:spacing w:after="160"/>
      </w:pPr>
      <w:r>
        <w:rPr>
          <w:rFonts w:ascii="Arial" w:cs="Arial" w:eastAsia="Arial" w:hAnsi="Arial"/>
          <w:sz w:val="22"/>
          <w:szCs w:val="22"/>
        </w:rPr>
        <w:t xml:space="preserve">The Rev. Josh Pawelek, chairman of Connecticut Clergy for Marriage Equality, believes the Episcopal Church, and other churches in the more liberal Northeast, are slowly coming to accept same-sex marriage, mirroring society as a whole. The legalization of same-sex marriage in Connecticut and Massachusetts will help this along, he said.</w:t>
      </w:r>
    </w:p>
    <w:p>
      <w:pPr>
        <w:spacing w:after="160"/>
      </w:pPr>
      <w:r>
        <w:rPr>
          <w:rFonts w:ascii="Arial" w:cs="Arial" w:eastAsia="Arial" w:hAnsi="Arial"/>
          <w:sz w:val="22"/>
          <w:szCs w:val="22"/>
        </w:rPr>
        <w:t xml:space="preserve">"After gay people start getting married and everybody sees it's not the end of the world - it's not the apocalypse, it really doesn't hurt heterosexual marriage in any way - people will realize there's nothing wrong about it, there's nothing to worry about," he said.</w:t>
      </w:r>
    </w:p>
    <w:p>
      <w:pPr>
        <w:spacing w:after="160"/>
      </w:pPr>
      <w:r>
        <w:rPr>
          <w:rFonts w:ascii="Arial" w:cs="Arial" w:eastAsia="Arial" w:hAnsi="Arial"/>
          <w:sz w:val="22"/>
          <w:szCs w:val="22"/>
        </w:rPr>
        <w:t xml:space="preserve">Pawelek said he has even noticed greater acceptance - or at least less strong opposition - from more conservative religious people.</w:t>
      </w:r>
    </w:p>
    <w:p>
      <w:pPr>
        <w:spacing w:after="160"/>
      </w:pPr>
      <w:r>
        <w:rPr>
          <w:rFonts w:ascii="Arial" w:cs="Arial" w:eastAsia="Arial" w:hAnsi="Arial"/>
          <w:sz w:val="22"/>
          <w:szCs w:val="22"/>
        </w:rPr>
        <w:t xml:space="preserve">"I think people get tired of being against other people for no reason. It's hard to be against someone, particularly someone who's not going away and who's not doing anything to hurt you," he said. "It is a kind of hatred and bigotry, and I think it's just hard to stay in that place when there's no real compelling reason."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HAVEN, CT:GAY EPISCOPAL CLERGY STRUGGLE WITH OWN CHURCH'S STANCE ON MARRIAGE</dc:title>
  <dc:creator>VirtueOnline Archive</dc:creator>
  <cp:lastModifiedBy>Un-named</cp:lastModifiedBy>
  <cp:revision>1</cp:revision>
  <dcterms:created xsi:type="dcterms:W3CDTF">2026-04-22T11:54:54.100Z</dcterms:created>
  <dcterms:modified xsi:type="dcterms:W3CDTF">2026-04-22T11:54:54.100Z</dcterms:modified>
</cp:coreProperties>
</file>

<file path=docProps/custom.xml><?xml version="1.0" encoding="utf-8"?>
<Properties xmlns="http://schemas.openxmlformats.org/officeDocument/2006/custom-properties" xmlns:vt="http://schemas.openxmlformats.org/officeDocument/2006/docPropsVTypes"/>
</file>