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CASTLE, PA: NEW ERA: DOWNTOWN CHURCH MERGES WITH TWO OTHERS</w:t>
      </w:r>
    </w:p>
    <w:p>
      <w:pPr>
        <w:pBdr>
          <w:bottom w:val="single" w:color="AAAAAA" w:sz="6"/>
        </w:pBdr>
        <w:spacing w:after="200" w:before="0"/>
      </w:pPr>
    </w:p>
    <w:p>
      <w:pPr>
        <w:spacing w:after="160"/>
      </w:pPr>
      <w:r>
        <w:rPr>
          <w:rFonts w:ascii="Arial" w:cs="Arial" w:eastAsia="Arial" w:hAnsi="Arial"/>
          <w:sz w:val="22"/>
          <w:szCs w:val="22"/>
        </w:rPr>
        <w:t xml:space="preserve">Northwestern PA Diocese Bishop Sean Rowe embraces merger</w:t>
      </w:r>
    </w:p>
    <w:p>
      <w:pPr>
        <w:spacing w:after="160"/>
      </w:pPr>
      <w:r>
        <w:rPr>
          <w:rFonts w:ascii="Arial" w:cs="Arial" w:eastAsia="Arial" w:hAnsi="Arial"/>
          <w:sz w:val="22"/>
          <w:szCs w:val="22"/>
        </w:rPr>
        <w:t xml:space="preserve">by David Burcham</w:t>
      </w:r>
    </w:p>
    <w:p>
      <w:pPr>
        <w:spacing w:after="160"/>
      </w:pPr>
      <w:r>
        <w:rPr>
          <w:rFonts w:ascii="Arial" w:cs="Arial" w:eastAsia="Arial" w:hAnsi="Arial"/>
          <w:sz w:val="22"/>
          <w:szCs w:val="22"/>
        </w:rPr>
        <w:t xml:space="preserve">New Castle News</w:t>
      </w:r>
    </w:p>
    <w:p>
      <w:pPr>
        <w:spacing w:after="160"/>
      </w:pPr>
      <w:r>
        <w:rPr>
          <w:rFonts w:ascii="Arial" w:cs="Arial" w:eastAsia="Arial" w:hAnsi="Arial"/>
          <w:sz w:val="22"/>
          <w:szCs w:val="22"/>
        </w:rPr>
        <w:t xml:space="preserve">http://www.ncnewsonline.com/</w:t>
      </w:r>
    </w:p>
    <w:p>
      <w:pPr>
        <w:spacing w:after="160"/>
      </w:pPr>
      <w:r>
        <w:rPr>
          <w:rFonts w:ascii="Arial" w:cs="Arial" w:eastAsia="Arial" w:hAnsi="Arial"/>
          <w:sz w:val="22"/>
          <w:szCs w:val="22"/>
        </w:rPr>
        <w:t xml:space="preserve">January 7, 2011</w:t>
      </w:r>
    </w:p>
    <w:p>
      <w:pPr>
        <w:spacing w:after="160"/>
      </w:pPr>
      <w:r>
        <w:rPr>
          <w:rFonts w:ascii="Arial" w:cs="Arial" w:eastAsia="Arial" w:hAnsi="Arial"/>
          <w:sz w:val="22"/>
          <w:szCs w:val="22"/>
        </w:rPr>
        <w:t xml:space="preserve">Three area Episcopal churches are spreading the word that they have merged to spread the Word.</w:t>
      </w:r>
    </w:p>
    <w:p>
      <w:pPr>
        <w:spacing w:after="160"/>
      </w:pPr>
      <w:r>
        <w:rPr>
          <w:rFonts w:ascii="Arial" w:cs="Arial" w:eastAsia="Arial" w:hAnsi="Arial"/>
          <w:sz w:val="22"/>
          <w:szCs w:val="22"/>
        </w:rPr>
        <w:t xml:space="preserve">Trinity Church of New Castle, The Church of the Redeemer of Hermitage and St. Clements of Greenville have combined their congregations, priests and resources to form St. Jude Episcopal Church.</w:t>
      </w:r>
    </w:p>
    <w:p>
      <w:pPr>
        <w:spacing w:after="160"/>
      </w:pPr>
      <w:r>
        <w:rPr>
          <w:rFonts w:ascii="Arial" w:cs="Arial" w:eastAsia="Arial" w:hAnsi="Arial"/>
          <w:sz w:val="22"/>
          <w:szCs w:val="22"/>
        </w:rPr>
        <w:t xml:space="preserve">The Rev. Canon Dennis Blauser, vicar and executive pastor, will lead a clergy team of priests and deacons for the new merger. Bishop Sean Rowe said the diocese of Northwestern Pennsylvania is embracing the merger.</w:t>
      </w:r>
    </w:p>
    <w:p>
      <w:pPr>
        <w:spacing w:after="160"/>
      </w:pPr>
      <w:r>
        <w:rPr>
          <w:rFonts w:ascii="Arial" w:cs="Arial" w:eastAsia="Arial" w:hAnsi="Arial"/>
          <w:sz w:val="22"/>
          <w:szCs w:val="22"/>
        </w:rPr>
        <w:t xml:space="preserve">Each location will continue to have Sunday services, including 8 a.m. and 10 a.m. at the newly named Trinity Ministry Center in New Castle; 9 a.m. at Redeemer Ministry Center in Hermitage; and 10 a.m. at St. Clements Ministry Center in Greenville.</w:t>
      </w:r>
    </w:p>
    <w:p>
      <w:pPr>
        <w:spacing w:after="160"/>
      </w:pPr>
      <w:r>
        <w:rPr>
          <w:rFonts w:ascii="Arial" w:cs="Arial" w:eastAsia="Arial" w:hAnsi="Arial"/>
          <w:sz w:val="22"/>
          <w:szCs w:val="22"/>
        </w:rPr>
        <w:t xml:space="preserve">The clergy team will include Pastor Janice Duncan, Father Douglas Dayton and Pastor Johanna Baker, along with three deacons: Dr. Robert Reed, Dan Duncan and Patricia Lavery. Blauser said there would be a rotating monthly schedule for the priests and deacons.</w:t>
      </w:r>
    </w:p>
    <w:p>
      <w:pPr>
        <w:spacing w:after="160"/>
      </w:pPr>
      <w:r>
        <w:rPr>
          <w:rFonts w:ascii="Arial" w:cs="Arial" w:eastAsia="Arial" w:hAnsi="Arial"/>
          <w:sz w:val="22"/>
          <w:szCs w:val="22"/>
        </w:rPr>
        <w:t xml:space="preserve">Blauser, who lives in Hermitage, is familiar with each location. He's bee the pastor at Trinity since 2004 and served at St. Clements from 1984 through 1991. Blauser's home church is Redeemer.</w:t>
      </w:r>
    </w:p>
    <w:p>
      <w:pPr>
        <w:spacing w:after="160"/>
      </w:pPr>
      <w:r>
        <w:rPr>
          <w:rFonts w:ascii="Arial" w:cs="Arial" w:eastAsia="Arial" w:hAnsi="Arial"/>
          <w:sz w:val="22"/>
          <w:szCs w:val="22"/>
        </w:rPr>
        <w:t xml:space="preserve">"There were a lot of things that had to come together," said Blauser, who began thinking about such a merger in September. He went to Rowe with the plan in October.</w:t>
      </w:r>
    </w:p>
    <w:p>
      <w:pPr>
        <w:spacing w:after="160"/>
      </w:pPr>
      <w:r>
        <w:rPr>
          <w:rFonts w:ascii="Arial" w:cs="Arial" w:eastAsia="Arial" w:hAnsi="Arial"/>
          <w:sz w:val="22"/>
          <w:szCs w:val="22"/>
        </w:rPr>
        <w:t xml:space="preserve">"The restructuring of our ministry will bring a sense of stability to the church, and members will know there will be clergy available for all of their needs like weddings, baptisms and funerals," said Blauser, who also expects growth to take place in the churhes.</w:t>
      </w:r>
    </w:p>
    <w:p>
      <w:pPr>
        <w:spacing w:after="160"/>
      </w:pPr>
      <w:r>
        <w:rPr>
          <w:rFonts w:ascii="Arial" w:cs="Arial" w:eastAsia="Arial" w:hAnsi="Arial"/>
          <w:sz w:val="22"/>
          <w:szCs w:val="22"/>
        </w:rPr>
        <w:t xml:space="preserve">Blauser chose to retire Jan. 1 to help ease financial burdens for the church.</w:t>
      </w:r>
    </w:p>
    <w:p>
      <w:pPr>
        <w:spacing w:after="160"/>
      </w:pPr>
      <w:r>
        <w:rPr>
          <w:rFonts w:ascii="Arial" w:cs="Arial" w:eastAsia="Arial" w:hAnsi="Arial"/>
          <w:sz w:val="22"/>
          <w:szCs w:val="22"/>
        </w:rPr>
        <w:t xml:space="preserve">He said St. Jude Episcopal Church was formed with a new mission and to have one governing board and one budget. "We think this will provide viability for the short term and sustainability for long range."</w:t>
      </w:r>
    </w:p>
    <w:p>
      <w:pPr>
        <w:spacing w:after="160"/>
      </w:pPr>
      <w:r>
        <w:rPr>
          <w:rFonts w:ascii="Arial" w:cs="Arial" w:eastAsia="Arial" w:hAnsi="Arial"/>
          <w:sz w:val="22"/>
          <w:szCs w:val="22"/>
        </w:rPr>
        <w:t xml:space="preserve">Blauser said Trinity's membership numbers about 160 and has an average attendence of about 90 at its two services.</w:t>
      </w:r>
    </w:p>
    <w:p>
      <w:pPr>
        <w:spacing w:after="160"/>
      </w:pPr>
      <w:r>
        <w:rPr>
          <w:rFonts w:ascii="Arial" w:cs="Arial" w:eastAsia="Arial" w:hAnsi="Arial"/>
          <w:sz w:val="22"/>
          <w:szCs w:val="22"/>
        </w:rPr>
        <w:t xml:space="preserve">The numbers are about half that total at Redeemer and St. Clements.</w:t>
      </w:r>
    </w:p>
    <w:p>
      <w:pPr>
        <w:spacing w:after="160"/>
      </w:pPr>
      <w:r>
        <w:rPr>
          <w:rFonts w:ascii="Arial" w:cs="Arial" w:eastAsia="Arial" w:hAnsi="Arial"/>
          <w:sz w:val="22"/>
          <w:szCs w:val="22"/>
        </w:rPr>
        <w:t xml:space="preserve">"We could no longer suppport one priest for one congregation so this is the model we developed," said Blauser.</w:t>
      </w:r>
    </w:p>
    <w:p>
      <w:pPr>
        <w:spacing w:after="160"/>
      </w:pPr>
      <w:r>
        <w:rPr>
          <w:rFonts w:ascii="Arial" w:cs="Arial" w:eastAsia="Arial" w:hAnsi="Arial"/>
          <w:sz w:val="22"/>
          <w:szCs w:val="22"/>
        </w:rPr>
        <w:t xml:space="preserve">"Most of what we are facing as a region and as a diocese are complex dilemmas that we must learn to live with and to flip to our advantage," Rowe said in a recent newsletter.</w:t>
      </w:r>
    </w:p>
    <w:p>
      <w:pPr>
        <w:spacing w:after="160"/>
      </w:pPr>
      <w:r>
        <w:rPr>
          <w:rFonts w:ascii="Arial" w:cs="Arial" w:eastAsia="Arial" w:hAnsi="Arial"/>
          <w:sz w:val="22"/>
          <w:szCs w:val="22"/>
        </w:rPr>
        <w:t xml:space="preserve">"We must begin to take the steps necessary to shift our thinking about the issues we face. One of the first steps is to admit that what has worked in the past may not bear the same results now.</w:t>
      </w:r>
    </w:p>
    <w:p>
      <w:pPr>
        <w:spacing w:after="160"/>
      </w:pPr>
      <w:r>
        <w:rPr>
          <w:rFonts w:ascii="Arial" w:cs="Arial" w:eastAsia="Arial" w:hAnsi="Arial"/>
          <w:sz w:val="22"/>
          <w:szCs w:val="22"/>
        </w:rPr>
        <w:t xml:space="preserve">"We are well acquainted with the dilemma that we face. Our corporate responsibility will be to discern what God is calling us to do in the midst of them. This will require us to be willing to think differently and creatively about our mission and ministry together."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CASTLE, PA: NEW ERA: DOWNTOWN CHURCH MERGES WITH TWO OTHERS</dc:title>
  <dc:creator>VirtueOnline Archive</dc:creator>
  <cp:lastModifiedBy>Un-named</cp:lastModifiedBy>
  <cp:revision>1</cp:revision>
  <dcterms:created xsi:type="dcterms:W3CDTF">2026-04-22T11:55:24.234Z</dcterms:created>
  <dcterms:modified xsi:type="dcterms:W3CDTF">2026-04-22T11:55:24.234Z</dcterms:modified>
</cp:coreProperties>
</file>

<file path=docProps/custom.xml><?xml version="1.0" encoding="utf-8"?>
<Properties xmlns="http://schemas.openxmlformats.org/officeDocument/2006/custom-properties" xmlns:vt="http://schemas.openxmlformats.org/officeDocument/2006/docPropsVTypes"/>
</file>