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NETHERLANDS: 'DON'T ALLOW THEM TO PLAY THE VICTIM'</w:t>
      </w:r>
    </w:p>
    <w:p>
      <w:pPr>
        <w:pBdr>
          <w:bottom w:val="single" w:color="AAAAAA" w:sz="6"/>
        </w:pBdr>
        <w:spacing w:after="200" w:before="0"/>
      </w:pPr>
    </w:p>
    <w:p>
      <w:pPr>
        <w:spacing w:after="160"/>
      </w:pPr>
      <w:r>
        <w:rPr>
          <w:rFonts w:ascii="Arial" w:cs="Arial" w:eastAsia="Arial" w:hAnsi="Arial"/>
          <w:sz w:val="22"/>
          <w:szCs w:val="22"/>
        </w:rPr>
        <w:t xml:space="preserve">Bishop Tom Wright on the crisis in the Anglican Communion</w:t>
      </w:r>
    </w:p>
    <w:p>
      <w:pPr>
        <w:spacing w:after="160"/>
      </w:pPr>
      <w:r>
        <w:rPr>
          <w:rFonts w:ascii="Arial" w:cs="Arial" w:eastAsia="Arial" w:hAnsi="Arial"/>
          <w:sz w:val="22"/>
          <w:szCs w:val="22"/>
        </w:rPr>
        <w:t xml:space="preserve">By Wim Houtman, Religion Editor</w:t>
      </w:r>
    </w:p>
    <w:p>
      <w:pPr>
        <w:spacing w:after="160"/>
      </w:pPr>
      <w:r>
        <w:rPr>
          <w:rFonts w:ascii="Arial" w:cs="Arial" w:eastAsia="Arial" w:hAnsi="Arial"/>
          <w:sz w:val="22"/>
          <w:szCs w:val="22"/>
        </w:rPr>
        <w:t xml:space="preserve">Nederlands Dagblad</w:t>
      </w:r>
    </w:p>
    <w:p>
      <w:pPr>
        <w:spacing w:after="160"/>
      </w:pPr>
      <w:r>
        <w:rPr>
          <w:rFonts w:ascii="Arial" w:cs="Arial" w:eastAsia="Arial" w:hAnsi="Arial"/>
          <w:sz w:val="22"/>
          <w:szCs w:val="22"/>
        </w:rPr>
        <w:t xml:space="preserve">June 22, 2008</w:t>
      </w:r>
    </w:p>
    <w:p>
      <w:pPr>
        <w:spacing w:after="160"/>
      </w:pPr>
      <w:r>
        <w:rPr>
          <w:rFonts w:ascii="Arial" w:cs="Arial" w:eastAsia="Arial" w:hAnsi="Arial"/>
          <w:sz w:val="22"/>
          <w:szCs w:val="22"/>
        </w:rPr>
        <w:t xml:space="preserve">The Bishop of Durham has expressed his concern that pro-gay liberals in the Anglican Communion should not be allowed to play the victim at next month's Lambeth Conference.</w:t>
      </w:r>
    </w:p>
    <w:p>
      <w:pPr>
        <w:spacing w:after="160"/>
      </w:pPr>
      <w:r>
        <w:rPr>
          <w:rFonts w:ascii="Arial" w:cs="Arial" w:eastAsia="Arial" w:hAnsi="Arial"/>
          <w:sz w:val="22"/>
          <w:szCs w:val="22"/>
        </w:rPr>
        <w:t xml:space="preserve">Tom Wright says he has no "secret blueprint" for the outcome of the Conference. But he does not want a "parliamentary-style debate" ending in a "put up or shut up"-resolution. "The Windsor Report has made it very clear that if the Americans and Canadians abide by their action, it is they who decide to walk apart. They cannot then any longer claim the moral right to a place at the table. But if they could say "We are being kicked out, they're being mean to us", they could assume the victim role. And we must not allow that to happen."</w:t>
      </w:r>
    </w:p>
    <w:p>
      <w:pPr>
        <w:spacing w:after="160"/>
      </w:pPr>
      <w:r>
        <w:rPr>
          <w:rFonts w:ascii="Arial" w:cs="Arial" w:eastAsia="Arial" w:hAnsi="Arial"/>
          <w:sz w:val="22"/>
          <w:szCs w:val="22"/>
        </w:rPr>
        <w:t xml:space="preserve">The Lambeth Conference is the ten-year gathering of Anglican Bishops from around the world. This year some 300 out of a total 880 will be absent, because they have no confidence that Lambeth will solve the crisis that the Anglican Communion was plunged into five years ago with the ordination of the practising gay Bishop Gene Robinson in the United States.</w:t>
      </w:r>
    </w:p>
    <w:p>
      <w:pPr>
        <w:spacing w:after="160"/>
      </w:pPr>
      <w:r>
        <w:rPr>
          <w:rFonts w:ascii="Arial" w:cs="Arial" w:eastAsia="Arial" w:hAnsi="Arial"/>
          <w:sz w:val="22"/>
          <w:szCs w:val="22"/>
        </w:rPr>
        <w:t xml:space="preserve">Within hours in Jerusalem, GAFCON will kick off, a one-off meeting of evangelical leaders - mainly from Africa, but also from Australia, the Americas and England - wishing to make a fresh start as an orthodox, Bible-believing, missionary Church. Bishop Tom Wright is not attending, although he shares their concerns.</w:t>
      </w:r>
    </w:p>
    <w:p>
      <w:pPr>
        <w:spacing w:after="160"/>
      </w:pPr>
      <w:r>
        <w:rPr>
          <w:rFonts w:ascii="Arial" w:cs="Arial" w:eastAsia="Arial" w:hAnsi="Arial"/>
          <w:sz w:val="22"/>
          <w:szCs w:val="22"/>
        </w:rPr>
        <w:t xml:space="preserve">Speaking to the Dutch evangelical newspaper, Nederlands Dagblad, the Bishop of Durham says his hopes for the Lambeth Conference are that "the solid Christian orthodoxy that Anglicanism has always stood for, will be explored and reaffirmed".</w:t>
      </w:r>
    </w:p>
    <w:p>
      <w:pPr>
        <w:spacing w:after="160"/>
      </w:pPr>
      <w:r>
        <w:rPr>
          <w:rFonts w:ascii="Arial" w:cs="Arial" w:eastAsia="Arial" w:hAnsi="Arial"/>
          <w:sz w:val="22"/>
          <w:szCs w:val="22"/>
        </w:rPr>
        <w:t xml:space="preserve">"God can do unexpected things. Maybe some Americans will be brought to scratch their heads and wonder if they are going the right way. Not all of them will. But the mood might change, like the political winds change sometimes."</w:t>
      </w:r>
    </w:p>
    <w:p>
      <w:pPr>
        <w:spacing w:after="160"/>
      </w:pPr>
      <w:r>
        <w:rPr>
          <w:rFonts w:ascii="Arial" w:cs="Arial" w:eastAsia="Arial" w:hAnsi="Arial"/>
          <w:sz w:val="22"/>
          <w:szCs w:val="22"/>
        </w:rPr>
        <w:t xml:space="preserve">He shares the Archbishop of Canterbury's desire to show the world that Christians deal with difficult issues in a different way, not in a "parliamentary-style debate with two sides shouting at each other", but in "a spirit of prayer and communion".</w:t>
      </w:r>
    </w:p>
    <w:p>
      <w:pPr>
        <w:spacing w:after="160"/>
      </w:pPr>
      <w:r>
        <w:rPr>
          <w:rFonts w:ascii="Arial" w:cs="Arial" w:eastAsia="Arial" w:hAnsi="Arial"/>
          <w:sz w:val="22"/>
          <w:szCs w:val="22"/>
        </w:rPr>
        <w:t xml:space="preserve">Bishop Tom Wright compares the Anglican crisis to the movie "A Perfect Storm". He was asked why the crisis in the Anglican Communion has broken out now around homosexuality, and not twenty or thirty years when there were Bishops around who denied the resurrection or the uniqueness of Christ.</w:t>
      </w:r>
    </w:p>
    <w:p>
      <w:pPr>
        <w:spacing w:after="160"/>
      </w:pPr>
      <w:r>
        <w:rPr>
          <w:rFonts w:ascii="Arial" w:cs="Arial" w:eastAsia="Arial" w:hAnsi="Arial"/>
          <w:sz w:val="22"/>
          <w:szCs w:val="22"/>
        </w:rPr>
        <w:t xml:space="preserve">"It is like four or five storms coming from different directions, that merge into the ultimate storm, with full moon and high tide. Sexual ethics is a vehicle for how we read the Bible, and how we deal with postmodern culture. Because postmodernity means the breakdown of the great narrative, including the male-female narrative. And our difficulties with sexual ethics also point to a crisis of Biblical scholarship. You can't just casually say "it's time the Church gives equal rights to gays, just like it has had to do with slaves, blacks and women. They are three or four totally different issues in the New Testament."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NETHERLANDS: 'DON'T ALLOW THEM TO PLAY THE VICTIM'</dc:title>
  <dc:creator>VirtueOnline Archive</dc:creator>
  <cp:lastModifiedBy>Un-named</cp:lastModifiedBy>
  <cp:revision>1</cp:revision>
  <dcterms:created xsi:type="dcterms:W3CDTF">2026-04-22T11:54:47.600Z</dcterms:created>
  <dcterms:modified xsi:type="dcterms:W3CDTF">2026-04-22T11:54:47.600Z</dcterms:modified>
</cp:coreProperties>
</file>

<file path=docProps/custom.xml><?xml version="1.0" encoding="utf-8"?>
<Properties xmlns="http://schemas.openxmlformats.org/officeDocument/2006/custom-properties" xmlns:vt="http://schemas.openxmlformats.org/officeDocument/2006/docPropsVTypes"/>
</file>