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ST. ANDREW'S LEADER PENS LETTER REGARDING PROPERTY LAWSUIT</w:t>
      </w:r>
    </w:p>
    <w:p>
      <w:pPr>
        <w:pBdr>
          <w:bottom w:val="single" w:color="AAAAAA" w:sz="6"/>
        </w:pBdr>
        <w:spacing w:after="200" w:before="0"/>
      </w:pPr>
    </w:p>
    <w:p>
      <w:pPr>
        <w:spacing w:after="160"/>
      </w:pPr>
      <w:r>
        <w:rPr>
          <w:rFonts w:ascii="Arial" w:cs="Arial" w:eastAsia="Arial" w:hAnsi="Arial"/>
          <w:sz w:val="22"/>
          <w:szCs w:val="22"/>
        </w:rPr>
        <w:t xml:space="preserve">Episcopal Diocese of Tennessee Bishop John Bauerschmidt and St. Andrew's Church face off</w:t>
      </w:r>
    </w:p>
    <w:p>
      <w:pPr>
        <w:spacing w:after="160"/>
      </w:pPr>
      <w:r>
        <w:rPr>
          <w:rFonts w:ascii="Arial" w:cs="Arial" w:eastAsia="Arial" w:hAnsi="Arial"/>
          <w:sz w:val="22"/>
          <w:szCs w:val="22"/>
        </w:rPr>
        <w:t xml:space="preserve">Fr. James Guill, rector of St. Andrew's writes a 'Letter to the editor' following a petition to the Tennessee Supreme Court</w:t>
      </w:r>
    </w:p>
    <w:p>
      <w:pPr>
        <w:spacing w:after="160"/>
      </w:pPr>
      <w:r>
        <w:rPr>
          <w:rFonts w:ascii="Arial" w:cs="Arial" w:eastAsia="Arial" w:hAnsi="Arial"/>
          <w:sz w:val="22"/>
          <w:szCs w:val="22"/>
        </w:rPr>
        <w:t xml:space="preserve">By The Rev. James M. Guill</w:t>
      </w:r>
    </w:p>
    <w:p>
      <w:pPr>
        <w:spacing w:after="160"/>
      </w:pPr>
      <w:r>
        <w:rPr>
          <w:rFonts w:ascii="Arial" w:cs="Arial" w:eastAsia="Arial" w:hAnsi="Arial"/>
          <w:sz w:val="22"/>
          <w:szCs w:val="22"/>
        </w:rPr>
        <w:t xml:space="preserve">August 25, 2012</w:t>
      </w:r>
    </w:p>
    <w:p>
      <w:pPr>
        <w:spacing w:after="160"/>
      </w:pPr>
      <w:r>
        <w:rPr>
          <w:rFonts w:ascii="Arial" w:cs="Arial" w:eastAsia="Arial" w:hAnsi="Arial"/>
          <w:sz w:val="22"/>
          <w:szCs w:val="22"/>
        </w:rPr>
        <w:t xml:space="preserve">What if I told you that a church purchased a piece of property more than 40 years ago, obtained a deed free and clear, demolished old buildings and built new ones with its own money, and then that property was confiscated from the same church when it had the courage to stand up for its principles?</w:t>
      </w:r>
    </w:p>
    <w:p>
      <w:pPr>
        <w:spacing w:after="160"/>
      </w:pPr>
      <w:r>
        <w:rPr>
          <w:rFonts w:ascii="Arial" w:cs="Arial" w:eastAsia="Arial" w:hAnsi="Arial"/>
          <w:sz w:val="22"/>
          <w:szCs w:val="22"/>
        </w:rPr>
        <w:t xml:space="preserve">You would likely tell me that this could not happen in America. You might say that if it did, it could not happen here in Tennessee. You would most certainly tell me that fellow Christians would not act this way. But that is exactly what is going to happen to St. Andrew's Church in Nashville if the Tennessee Supreme Court does not accept a pending request for review of a lower appellate court's decision.</w:t>
      </w:r>
    </w:p>
    <w:p>
      <w:pPr>
        <w:spacing w:after="160"/>
      </w:pPr>
      <w:r>
        <w:rPr>
          <w:rFonts w:ascii="Arial" w:cs="Arial" w:eastAsia="Arial" w:hAnsi="Arial"/>
          <w:sz w:val="22"/>
          <w:szCs w:val="22"/>
        </w:rPr>
        <w:t xml:space="preserve">I have had the pleasure of serving as the Rector of St. Andrew's for the past 13 years. During that time, our small group of parishioners has focused on keeping with St. Andrew's Anglo-Catholic principles and walking in the footsteps of Jesus Christ. It has not been easy. The last thing a church wants to do is talk with lawyers, show up in court, and ponder its future in the hands of judges.</w:t>
      </w:r>
    </w:p>
    <w:p>
      <w:pPr>
        <w:spacing w:after="160"/>
      </w:pPr>
      <w:r>
        <w:rPr>
          <w:rFonts w:ascii="Arial" w:cs="Arial" w:eastAsia="Arial" w:hAnsi="Arial"/>
          <w:sz w:val="22"/>
          <w:szCs w:val="22"/>
        </w:rPr>
        <w:t xml:space="preserve">In the 1960s, St. Andrew's purchased the property where our church stands from the Episcopal Diocese of Tennessee with its own money. St. Andrew's also chose to have a relationship with the Diocese. Because it is an Anglo-Catholic church though, the relationship was never intended to be the same as other Episcopal churches. The Diocese and its Bishop at the time, John Vander Horst, not only knew this, they encouraged St. Andrew's and its Rector, Edwin Conly, to grow their unique church.</w:t>
      </w:r>
    </w:p>
    <w:p>
      <w:pPr>
        <w:spacing w:after="160"/>
      </w:pPr>
      <w:r>
        <w:rPr>
          <w:rFonts w:ascii="Arial" w:cs="Arial" w:eastAsia="Arial" w:hAnsi="Arial"/>
          <w:sz w:val="22"/>
          <w:szCs w:val="22"/>
        </w:rPr>
        <w:t xml:space="preserve">In exchange for the purchase price, Bishop Vander Horst gave us a Warranty Deed. The deed conveyed the property to St. Andrew's free and clear with no trust in favor of the Diocese. The Diocese also asked St. Andrew's to formalize the parties' special relationship, and it did so through modified language in its corporate charter. Neither St. Andrew's nor the Diocese intended for property bought by St. Andrew's free and clear to ever be returned to the Diocese under any circumstances.</w:t>
      </w:r>
    </w:p>
    <w:p>
      <w:pPr>
        <w:spacing w:after="160"/>
      </w:pPr>
      <w:r>
        <w:rPr>
          <w:rFonts w:ascii="Arial" w:cs="Arial" w:eastAsia="Arial" w:hAnsi="Arial"/>
          <w:sz w:val="22"/>
          <w:szCs w:val="22"/>
        </w:rPr>
        <w:t xml:space="preserve">But the story does not end there. When St. Andrew's arrived at the property, it found a dilapidated mansion and other buildings, which were in dire need of repair. St. Andrew's parishioners built a new church building, later razed the mansion, and a new parish hall was built. These buildings were erected with money from St. Andrew's parishioners for the benefit of their church, not the Diocese. Over the years, St. Andrew's alone has paid to maintain its buildings and continue operations of its church.</w:t>
      </w:r>
    </w:p>
    <w:p>
      <w:pPr>
        <w:spacing w:after="160"/>
      </w:pPr>
      <w:r>
        <w:rPr>
          <w:rFonts w:ascii="Arial" w:cs="Arial" w:eastAsia="Arial" w:hAnsi="Arial"/>
          <w:sz w:val="22"/>
          <w:szCs w:val="22"/>
        </w:rPr>
        <w:t xml:space="preserve">By 2006, the Episcopal Church in the United States became a very uncomfortable place for an Anglo-Catholic church like St. Andrew's to call home, and our members unanimously decided to end their special relationship with the Diocese of Tennessee and begin a new relationship with the Diocese of Quincy in Illinois. Three years later, the Diocese of Tennessee chose to sue St. Andrew's, demanding what it called a return of St. Andrew's property.</w:t>
      </w:r>
    </w:p>
    <w:p>
      <w:pPr>
        <w:spacing w:after="160"/>
      </w:pPr>
      <w:r>
        <w:rPr>
          <w:rFonts w:ascii="Arial" w:cs="Arial" w:eastAsia="Arial" w:hAnsi="Arial"/>
          <w:sz w:val="22"/>
          <w:szCs w:val="22"/>
        </w:rPr>
        <w:t xml:space="preserve">The Diocese's efforts have been resisted by our little church and its lawyers for several years now. In other states, such as South Carolina, the courts have seen fit to stand up for local churches in their struggles with the larger Dioceses. In Tennessee, it remains to be seen how all of this will shake out. After a trial court and court of appeals ruled in favor of the Diocese, St. Andrew's has recently requested that the Tennessee Supreme Court consider a further appeal. That court does not have to take the case but most other states' supreme courts have done so. Only two justices are needed for the Tennessee Supreme Court to consider an appeal.</w:t>
      </w:r>
    </w:p>
    <w:p>
      <w:pPr>
        <w:spacing w:after="160"/>
      </w:pPr>
      <w:r>
        <w:rPr>
          <w:rFonts w:ascii="Arial" w:cs="Arial" w:eastAsia="Arial" w:hAnsi="Arial"/>
          <w:sz w:val="22"/>
          <w:szCs w:val="22"/>
        </w:rPr>
        <w:t xml:space="preserve">While St. Andrew's will continue to remind the courts of the actions of Bishop Vander Horst, Fr. Conly and others back in the 1960s, it ultimately just wants to have its day in court. At this stage, no one has been allowed to testify about any of these events. No matter what ultimately happens though, St. Andrew's will continue to worship as a church, with or without the property it bought. Its parishioners are committed to reflecting the actions of Christ in their daily lives.</w:t>
      </w:r>
    </w:p>
    <w:p>
      <w:pPr>
        <w:spacing w:after="160"/>
      </w:pPr>
      <w:r>
        <w:rPr>
          <w:rFonts w:ascii="Arial" w:cs="Arial" w:eastAsia="Arial" w:hAnsi="Arial"/>
          <w:sz w:val="22"/>
          <w:szCs w:val="22"/>
        </w:rPr>
        <w:t xml:space="preserve">After all, that to me is what being a Christian is all about. The Rev. James M. Guill, SSC, has been Rector at St. Andrew's Church in Nashville since 1999. He is also a lawyer. A native of Memphis, Guill attended Vanderbilt University for undergraduate studies and Emory University for law school. He and his wife, Patti, have been married 32 years and have three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NASHVILLE, TN: St. Andrew's Parish may lose home in dispute with Episcopal Diocese</w:t>
      </w:r>
    </w:p>
    <w:p>
      <w:pPr>
        <w:spacing w:after="160"/>
      </w:pPr>
      <w:r>
        <w:rPr>
          <w:rFonts w:ascii="Arial" w:cs="Arial" w:eastAsia="Arial" w:hAnsi="Arial"/>
          <w:sz w:val="22"/>
          <w:szCs w:val="22"/>
        </w:rPr>
        <w:t xml:space="preserve">Court decides property belongs to Episcopal Diocese</w:t>
      </w:r>
    </w:p>
    <w:p>
      <w:pPr>
        <w:spacing w:after="160"/>
      </w:pPr>
      <w:r>
        <w:rPr>
          <w:rFonts w:ascii="Arial" w:cs="Arial" w:eastAsia="Arial" w:hAnsi="Arial"/>
          <w:sz w:val="22"/>
          <w:szCs w:val="22"/>
        </w:rPr>
        <w:t xml:space="preserve">http://www.tennessean.com/</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A local congregation that left the Episcopal Church six years ago may be leaving its church building as well.</w:t>
      </w:r>
    </w:p>
    <w:p>
      <w:pPr>
        <w:spacing w:after="160"/>
      </w:pPr>
      <w:r>
        <w:rPr>
          <w:rFonts w:ascii="Arial" w:cs="Arial" w:eastAsia="Arial" w:hAnsi="Arial"/>
          <w:sz w:val="22"/>
          <w:szCs w:val="22"/>
        </w:rPr>
        <w:t xml:space="preserve">An appeals court ruled last week that the property at 3700 Woodmont Blvd. In Nashville, currently home to St. Andrew's Parish, belongs to the Episcopal Diocese of Tennessee.</w:t>
      </w:r>
    </w:p>
    <w:p>
      <w:pPr>
        <w:spacing w:after="160"/>
      </w:pPr>
      <w:r>
        <w:rPr>
          <w:rFonts w:ascii="Arial" w:cs="Arial" w:eastAsia="Arial" w:hAnsi="Arial"/>
          <w:sz w:val="22"/>
          <w:szCs w:val="22"/>
        </w:rPr>
        <w:t xml:space="preserve">Leaders of St. Andrew's say the congregation bought the property from the diocese in the 1960s and should be able to keep it after becoming part of the Anglican Church in North America, a conservative rival to the Episcopal Church.</w:t>
      </w:r>
    </w:p>
    <w:p>
      <w:pPr>
        <w:spacing w:after="160"/>
      </w:pPr>
      <w:r>
        <w:rPr>
          <w:rFonts w:ascii="Arial" w:cs="Arial" w:eastAsia="Arial" w:hAnsi="Arial"/>
          <w:sz w:val="22"/>
          <w:szCs w:val="22"/>
        </w:rPr>
        <w:t xml:space="preserve">But an Episcopal Church denominational rule, known as the Dennis Canon, says that all church property is held in trust for the denomination. So even if church members vote to leave the denomination, they can't take the property with them.</w:t>
      </w:r>
    </w:p>
    <w:p>
      <w:pPr>
        <w:spacing w:after="160"/>
      </w:pPr>
      <w:r>
        <w:rPr>
          <w:rFonts w:ascii="Arial" w:cs="Arial" w:eastAsia="Arial" w:hAnsi="Arial"/>
          <w:sz w:val="22"/>
          <w:szCs w:val="22"/>
        </w:rPr>
        <w:t xml:space="preserve">The two sides disagree on the nature of the dispute. St. Andrew's sees it as a simple property matter - they have a deed to the property, so it is theirs. The diocese says that St. Andrew's agreed in the past to abide by the denomination's rules and so has to forfeit the property.</w:t>
      </w:r>
    </w:p>
    <w:p>
      <w:pPr>
        <w:spacing w:after="160"/>
      </w:pPr>
      <w:r>
        <w:rPr>
          <w:rFonts w:ascii="Arial" w:cs="Arial" w:eastAsia="Arial" w:hAnsi="Arial"/>
          <w:sz w:val="22"/>
          <w:szCs w:val="22"/>
        </w:rPr>
        <w:t xml:space="preserve">The diocese sued the leaders of St. Andrew's to gain possession of the property. They won in Chancery Court in 2010, but St. Andrew's appealed.</w:t>
      </w:r>
    </w:p>
    <w:p>
      <w:pPr>
        <w:spacing w:after="160"/>
      </w:pPr>
      <w:r>
        <w:rPr>
          <w:rFonts w:ascii="Arial" w:cs="Arial" w:eastAsia="Arial" w:hAnsi="Arial"/>
          <w:sz w:val="22"/>
          <w:szCs w:val="22"/>
        </w:rPr>
        <w:t xml:space="preserve">Wednesday, the Tennessee Court of Appeals in Nashville upheld the lower court decision.</w:t>
      </w:r>
    </w:p>
    <w:p>
      <w:pPr>
        <w:spacing w:after="160"/>
      </w:pPr>
      <w:r>
        <w:rPr>
          <w:rFonts w:ascii="Arial" w:cs="Arial" w:eastAsia="Arial" w:hAnsi="Arial"/>
          <w:sz w:val="22"/>
          <w:szCs w:val="22"/>
        </w:rPr>
        <w:t xml:space="preserve">The congregation has 60 days to appeal to the state Supreme Court.</w:t>
      </w:r>
    </w:p>
    <w:p>
      <w:pPr>
        <w:spacing w:after="160"/>
      </w:pPr>
      <w:r>
        <w:rPr>
          <w:rFonts w:ascii="Arial" w:cs="Arial" w:eastAsia="Arial" w:hAnsi="Arial"/>
          <w:sz w:val="22"/>
          <w:szCs w:val="22"/>
        </w:rPr>
        <w:t xml:space="preserve">"Obviously, St. Andrew's is disappointed in the decision and the church is currently exploring its options," the Rev. James Guill, rector of St. Andrew's, said in a statement.</w:t>
      </w:r>
    </w:p>
    <w:p>
      <w:pPr>
        <w:spacing w:after="160"/>
      </w:pPr>
      <w:r>
        <w:rPr>
          <w:rFonts w:ascii="Arial" w:cs="Arial" w:eastAsia="Arial" w:hAnsi="Arial"/>
          <w:sz w:val="22"/>
          <w:szCs w:val="22"/>
        </w:rPr>
        <w:t xml:space="preserve">Similar lawsuits</w:t>
      </w:r>
    </w:p>
    <w:p>
      <w:pPr>
        <w:spacing w:after="160"/>
      </w:pPr>
      <w:r>
        <w:rPr>
          <w:rFonts w:ascii="Arial" w:cs="Arial" w:eastAsia="Arial" w:hAnsi="Arial"/>
          <w:sz w:val="22"/>
          <w:szCs w:val="22"/>
        </w:rPr>
        <w:t xml:space="preserve">Bishop John Bauerschmidt of the diocese of Tennessee said he was thankful for the decision. The diocese is waiting to see whether St. Andrew's appeals.</w:t>
      </w:r>
    </w:p>
    <w:p>
      <w:pPr>
        <w:spacing w:after="160"/>
      </w:pPr>
      <w:r>
        <w:rPr>
          <w:rFonts w:ascii="Arial" w:cs="Arial" w:eastAsia="Arial" w:hAnsi="Arial"/>
          <w:sz w:val="22"/>
          <w:szCs w:val="22"/>
        </w:rPr>
        <w:t xml:space="preserve">In 2006, Guill and other St. Andrew's leaders sent a letter to the diocese saying they were leaving to join the Diocese of Quincy, Ill. The Quincy diocese later left the Episcopal Church to join the Anglican Church in North America.</w:t>
      </w:r>
    </w:p>
    <w:p>
      <w:pPr>
        <w:spacing w:after="160"/>
      </w:pPr>
      <w:r>
        <w:rPr>
          <w:rFonts w:ascii="Arial" w:cs="Arial" w:eastAsia="Arial" w:hAnsi="Arial"/>
          <w:sz w:val="22"/>
          <w:szCs w:val="22"/>
        </w:rPr>
        <w:t xml:space="preserve">Other breakaway parishes have been involved in similar lawsuits across the country, and in most cases, the dioceses have prevailed. In March, a judge in Virginia ordered seven breakaway congregations there to turn their property over to the Episcopal Diocese of Virginia. On Friday a judge in Virginia denied a request from one of the congregations, The Falls Church, to delay enforcement of a court order to leave their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ST. ANDREW'S LEADER PENS LETTER REGARDING PROPERTY LAWSUIT</dc:title>
  <dc:creator>VirtueOnline Archive</dc:creator>
  <cp:lastModifiedBy>Un-named</cp:lastModifiedBy>
  <cp:revision>1</cp:revision>
  <dcterms:created xsi:type="dcterms:W3CDTF">2026-04-22T11:55:41.260Z</dcterms:created>
  <dcterms:modified xsi:type="dcterms:W3CDTF">2026-04-22T11:55:41.260Z</dcterms:modified>
</cp:coreProperties>
</file>

<file path=docProps/custom.xml><?xml version="1.0" encoding="utf-8"?>
<Properties xmlns="http://schemas.openxmlformats.org/officeDocument/2006/custom-properties" xmlns:vt="http://schemas.openxmlformats.org/officeDocument/2006/docPropsVTypes"/>
</file>