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MYANMAR ARCHBISHOP CALLS FOR REVIVAL, PARTNERSHIP AT ANGLICAN MISSIONS CONFERENC</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http://www.theird.org/Page.aspx?pid=1448</w:t>
      </w:r>
    </w:p>
    <w:p>
      <w:pPr>
        <w:spacing w:after="160"/>
      </w:pPr>
      <w:r>
        <w:rPr>
          <w:rFonts w:ascii="Arial" w:cs="Arial" w:eastAsia="Arial" w:hAnsi="Arial"/>
          <w:sz w:val="22"/>
          <w:szCs w:val="22"/>
        </w:rPr>
        <w:t xml:space="preserve">April 13, 2010</w:t>
      </w:r>
    </w:p>
    <w:p>
      <w:pPr>
        <w:spacing w:after="160"/>
      </w:pPr>
      <w:r>
        <w:rPr>
          <w:rFonts w:ascii="Arial" w:cs="Arial" w:eastAsia="Arial" w:hAnsi="Arial"/>
          <w:sz w:val="22"/>
          <w:szCs w:val="22"/>
        </w:rPr>
        <w:t xml:space="preserve">The instruction to priests accompanying fleeing Burmese refugees was simple: go if you must, but do not contact us. Concerned about danger to themselves, the Anglican diocesan officers did not wish to risk the ire of Burma's military government. An exception could be made if there were deaths, and then the bishop would come to bury the dead.</w:t>
      </w:r>
    </w:p>
    <w:p>
      <w:pPr>
        <w:spacing w:after="160"/>
      </w:pPr>
      <w:r>
        <w:rPr>
          <w:rFonts w:ascii="Arial" w:cs="Arial" w:eastAsia="Arial" w:hAnsi="Arial"/>
          <w:sz w:val="22"/>
          <w:szCs w:val="22"/>
        </w:rPr>
        <w:t xml:space="preserve">This play-it-safe approach was typical in the past of the Church of the Province of Myanmar (CPM), also known as Burma, according to the Most Rev. Stephen Than Myint Oo, the current Anglican archbishop there.</w:t>
      </w:r>
    </w:p>
    <w:p>
      <w:pPr>
        <w:spacing w:after="160"/>
      </w:pPr>
      <w:r>
        <w:rPr>
          <w:rFonts w:ascii="Arial" w:cs="Arial" w:eastAsia="Arial" w:hAnsi="Arial"/>
          <w:sz w:val="22"/>
          <w:szCs w:val="22"/>
        </w:rPr>
        <w:t xml:space="preserve">"The church in Myanmar needs revival," Than said. "In the past, we just emphasized what could be done with human means."</w:t>
      </w:r>
    </w:p>
    <w:p>
      <w:pPr>
        <w:spacing w:after="160"/>
      </w:pPr>
      <w:r>
        <w:rPr>
          <w:rFonts w:ascii="Arial" w:cs="Arial" w:eastAsia="Arial" w:hAnsi="Arial"/>
          <w:sz w:val="22"/>
          <w:szCs w:val="22"/>
        </w:rPr>
        <w:t xml:space="preserve">Representing a church that had been effectively walled off from the rest of the world for decades, the Anglican Archbishop of Myanmar spoke this week at the New Wineskins for Global Mission conference in Ridgecrest, North Carolina.</w:t>
      </w:r>
    </w:p>
    <w:p>
      <w:pPr>
        <w:spacing w:after="160"/>
      </w:pPr>
      <w:r>
        <w:rPr>
          <w:rFonts w:ascii="Arial" w:cs="Arial" w:eastAsia="Arial" w:hAnsi="Arial"/>
          <w:sz w:val="22"/>
          <w:szCs w:val="22"/>
        </w:rPr>
        <w:t xml:space="preserve">Than emphasized the need for people to read the Bible and pray, leading people to Jesus Christ and bearing spiritual fruit. He said that the world would not receive the church if the church could not behave like Christ's body.</w:t>
      </w:r>
    </w:p>
    <w:p>
      <w:pPr>
        <w:spacing w:after="160"/>
      </w:pPr>
      <w:r>
        <w:rPr>
          <w:rFonts w:ascii="Arial" w:cs="Arial" w:eastAsia="Arial" w:hAnsi="Arial"/>
          <w:sz w:val="22"/>
          <w:szCs w:val="22"/>
        </w:rPr>
        <w:t xml:space="preserve">The conference, which attracted over 800 Episcopalians and other Anglicans, featured missionaries and bishops from almost all corners of the 80-million-member Anglican Communion. Than offered a keynote address echoing the mission-minded views of his fellow Global South bishops, augmenting the traditional Anglo-Catholic heritage of his province with his own evangelical mindset.</w:t>
      </w:r>
    </w:p>
    <w:p>
      <w:pPr>
        <w:spacing w:after="160"/>
      </w:pPr>
      <w:r>
        <w:rPr>
          <w:rFonts w:ascii="Arial" w:cs="Arial" w:eastAsia="Arial" w:hAnsi="Arial"/>
          <w:sz w:val="22"/>
          <w:szCs w:val="22"/>
        </w:rPr>
        <w:t xml:space="preserve">"The unity and balance of Evangelical and Anglo-Catholic tradition is strong in Myanmar," Than said, adding that "liturgy defines and shapes the people's lives."</w:t>
      </w:r>
    </w:p>
    <w:p>
      <w:pPr>
        <w:spacing w:after="160"/>
      </w:pPr>
      <w:r>
        <w:rPr>
          <w:rFonts w:ascii="Arial" w:cs="Arial" w:eastAsia="Arial" w:hAnsi="Arial"/>
          <w:sz w:val="22"/>
          <w:szCs w:val="22"/>
        </w:rPr>
        <w:t xml:space="preserve">Than's church exists in a majority-Buddhist country, dominated by the Burman ethnic group, one of 135 ethnicities in the Southeast Asian country. The Burman population is over 96 percent Buddhist, a religious-ethnic identification that is so strong that Than said some Burman insist a person is no longer part of their ethnic group if he converts to another faith. Other ethnic minorities, such as the Karen minority to which Than belongs, have been more receptive to the church.</w:t>
      </w:r>
    </w:p>
    <w:p>
      <w:pPr>
        <w:spacing w:after="160"/>
      </w:pPr>
      <w:r>
        <w:rPr>
          <w:rFonts w:ascii="Arial" w:cs="Arial" w:eastAsia="Arial" w:hAnsi="Arial"/>
          <w:sz w:val="22"/>
          <w:szCs w:val="22"/>
        </w:rPr>
        <w:t xml:space="preserve">Anglicanism is now the third largest Christian group in the country, behind Roman Catholic and Baptist churches. Initially started as a part of the neighboring Indian diocese of Calcutta, the Burmese church attracted few from the Burman ethnicity, who associated the church with colonialism. Those that did join the church found themselves under attack during the Second World War, when British clergy left for India. Buddhist Burmese persecuted Christians, who were reliant upon a handful of indigenous priests remaining in the country. Than described groups of Anglican laity that would go into the jungle at night, reciting morning and evening prayer services that they had memorized.</w:t>
      </w:r>
    </w:p>
    <w:p>
      <w:pPr>
        <w:spacing w:after="160"/>
      </w:pPr>
      <w:r>
        <w:rPr>
          <w:rFonts w:ascii="Arial" w:cs="Arial" w:eastAsia="Arial" w:hAnsi="Arial"/>
          <w:sz w:val="22"/>
          <w:szCs w:val="22"/>
        </w:rPr>
        <w:t xml:space="preserve">Anglicans found themselves isolated again in 1970, when the government adopted a closed door policy. The new province had three dioceses, now expanded to six.</w:t>
      </w:r>
    </w:p>
    <w:p>
      <w:pPr>
        <w:spacing w:after="160"/>
      </w:pPr>
      <w:r>
        <w:rPr>
          <w:rFonts w:ascii="Arial" w:cs="Arial" w:eastAsia="Arial" w:hAnsi="Arial"/>
          <w:sz w:val="22"/>
          <w:szCs w:val="22"/>
        </w:rPr>
        <w:t xml:space="preserve">Archbishop Than said that each of Myanmar's six dioceses faces significant hardship. In the two eastern dioceses of Sittwe and Yangon, residents continue to suffer the aftereffects of Cyclone Nargis, a severe storm that struck the country in 2008 and is considered the worst natural disaster in Myanmar's history. Farmers in the coastal area were unable to grow crops for a year due to the increase of salt pushed ashore by the massive storm. While the salt content of the soil has now decreased enough to grow crops, an infestation of rats and other crop-destroying pests has plagued the region and resulted in famine. Famine relief is a focus of the diocese, which has partnered with the Anglican Relief and Development fund to facilitate support for the struggling population.</w:t>
      </w:r>
    </w:p>
    <w:p>
      <w:pPr>
        <w:spacing w:after="160"/>
      </w:pPr>
      <w:r>
        <w:rPr>
          <w:rFonts w:ascii="Arial" w:cs="Arial" w:eastAsia="Arial" w:hAnsi="Arial"/>
          <w:sz w:val="22"/>
          <w:szCs w:val="22"/>
        </w:rPr>
        <w:t xml:space="preserve">Two dioceses in the country's southwest, Taung-ngu and Hpa-an, are plagued by a man-made disaster: political instability caused by attacks on ethnic minority villages. The minority groups, especially the Karen people, consider themselves resistance fighters, while the Myanmar government regards them as an insurgency. Than said that the conflict is so bad that it has created a long-term refugee crisis, in which half of the Hpa-an diocese's members now live in refugee camps across the border in Thailand. The archbishop explained that seven different Anglican churches have been established in the Thai border region to serve the refugees. Priests must walk six hours between each of the average seven villages they cover, watching for landmines.</w:t>
      </w:r>
    </w:p>
    <w:p>
      <w:pPr>
        <w:spacing w:after="160"/>
      </w:pPr>
      <w:r>
        <w:rPr>
          <w:rFonts w:ascii="Arial" w:cs="Arial" w:eastAsia="Arial" w:hAnsi="Arial"/>
          <w:sz w:val="22"/>
          <w:szCs w:val="22"/>
        </w:rPr>
        <w:t xml:space="preserve">In the north of the country, the Myitkyina and Mandalay dioceses lie within the infamous "golden triangle" shared by parts of Myanmar, Laos, and Thailand. The illicit opium-producing area is second only to Afghanistan, resulting in a drug addiction epidemic and HIV crisis.</w:t>
      </w:r>
    </w:p>
    <w:p>
      <w:pPr>
        <w:spacing w:after="160"/>
      </w:pPr>
      <w:r>
        <w:rPr>
          <w:rFonts w:ascii="Arial" w:cs="Arial" w:eastAsia="Arial" w:hAnsi="Arial"/>
          <w:sz w:val="22"/>
          <w:szCs w:val="22"/>
        </w:rPr>
        <w:t xml:space="preserve">While the church in Myanmar faces many difficulties, Than was optimistic about the future. Plans are in place for two additional dioceses by 2020, both the result of surprising conversions. Than explained that in some Buddhist villages, small numbers of residents had experienced visions of men dressed in white. Convinced that they were angelic visitations, the villagers sought to learn more about Christ. Resulting conversions produced pockets of a dozen or so Christians in each village, laying the groundwork for future church growth.</w:t>
      </w:r>
    </w:p>
    <w:p>
      <w:pPr>
        <w:spacing w:after="160"/>
      </w:pPr>
      <w:r>
        <w:rPr>
          <w:rFonts w:ascii="Arial" w:cs="Arial" w:eastAsia="Arial" w:hAnsi="Arial"/>
          <w:sz w:val="22"/>
          <w:szCs w:val="22"/>
        </w:rPr>
        <w:t xml:space="preserve">During his trip to the United States, Archbishop Than will visit churches around the country hosting Burmese refugee populations. Than also said he had developed working relationships with Anglican Church in North America (AC-NA) Archbishop Bob Duncan, the Rev. Canon Edward A. den Blaauwen of the Diocese of Quincy, Illinois, and the Rev. Canon Daryl Fenton of the Diocese of Pittsburgh. Archbishop Than made news earlier this year when it was announced that he would join fellow Global South primates in recognizing the fledgling AC-NA province.</w:t>
      </w:r>
    </w:p>
    <w:p>
      <w:pPr>
        <w:spacing w:after="160"/>
      </w:pPr>
      <w:r>
        <w:rPr>
          <w:rFonts w:ascii="Arial" w:cs="Arial" w:eastAsia="Arial" w:hAnsi="Arial"/>
          <w:sz w:val="22"/>
          <w:szCs w:val="22"/>
        </w:rPr>
        <w:t xml:space="preserve">"Remember your brothers and sisters in Myanmar, who are the light in the darkness," Than said. "You are our silver lining when you pray for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MYANMAR ARCHBISHOP CALLS FOR REVIVAL, PARTNERSHIP AT ANGLICAN MISSIONS CONFERENC</dc:title>
  <dc:creator>VirtueOnline Archive</dc:creator>
  <cp:lastModifiedBy>Un-named</cp:lastModifiedBy>
  <cp:revision>1</cp:revision>
  <dcterms:created xsi:type="dcterms:W3CDTF">2026-04-22T11:55:13.919Z</dcterms:created>
  <dcterms:modified xsi:type="dcterms:W3CDTF">2026-04-22T11:55:13.919Z</dcterms:modified>
</cp:coreProperties>
</file>

<file path=docProps/custom.xml><?xml version="1.0" encoding="utf-8"?>
<Properties xmlns="http://schemas.openxmlformats.org/officeDocument/2006/custom-properties" xmlns:vt="http://schemas.openxmlformats.org/officeDocument/2006/docPropsVTypes"/>
</file>