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MY TAKE: ARE EVANGELICALS DANGEROUS?</w:t>
      </w:r>
    </w:p>
    <w:p>
      <w:pPr>
        <w:pBdr>
          <w:bottom w:val="single" w:color="AAAAAA" w:sz="6"/>
        </w:pBdr>
        <w:spacing w:after="200" w:before="0"/>
      </w:pPr>
    </w:p>
    <w:p>
      <w:pPr>
        <w:spacing w:after="240"/>
      </w:pPr>
      <w:r>
        <w:rPr>
          <w:rFonts w:ascii="Arial" w:cs="Arial" w:eastAsia="Arial" w:hAnsi="Arial"/>
          <w:i/>
          <w:iCs/>
          <w:color w:val="666666"/>
          <w:sz w:val="20"/>
          <w:szCs w:val="20"/>
        </w:rPr>
        <w:t xml:space="preserve">By R. Albert Mohler, Jr.,</w:t>
      </w:r>
    </w:p>
    <w:p>
      <w:pPr>
        <w:spacing w:after="160"/>
      </w:pPr>
      <w:r>
        <w:rPr>
          <w:rFonts w:ascii="Arial" w:cs="Arial" w:eastAsia="Arial" w:hAnsi="Arial"/>
          <w:sz w:val="22"/>
          <w:szCs w:val="22"/>
        </w:rPr>
        <w:t xml:space="preserve">http://religion.blogs.cnn.com/</w:t>
      </w:r>
    </w:p>
    <w:p>
      <w:pPr>
        <w:spacing w:after="160"/>
      </w:pPr>
      <w:r>
        <w:rPr>
          <w:rFonts w:ascii="Arial" w:cs="Arial" w:eastAsia="Arial" w:hAnsi="Arial"/>
          <w:sz w:val="22"/>
          <w:szCs w:val="22"/>
        </w:rPr>
        <w:t xml:space="preserve">Oct. 15 2011</w:t>
      </w:r>
    </w:p>
    <w:p>
      <w:pPr>
        <w:spacing w:after="160"/>
      </w:pPr>
      <w:r>
        <w:rPr>
          <w:rFonts w:ascii="Arial" w:cs="Arial" w:eastAsia="Arial" w:hAnsi="Arial"/>
          <w:sz w:val="22"/>
          <w:szCs w:val="22"/>
        </w:rPr>
        <w:t xml:space="preserve">Here we go again.</w:t>
      </w:r>
    </w:p>
    <w:p>
      <w:pPr>
        <w:spacing w:after="160"/>
      </w:pPr>
      <w:r>
        <w:rPr>
          <w:rFonts w:ascii="Arial" w:cs="Arial" w:eastAsia="Arial" w:hAnsi="Arial"/>
          <w:sz w:val="22"/>
          <w:szCs w:val="22"/>
        </w:rPr>
        <w:t xml:space="preserve">Every four years, with every new presidential election cycle, public voices sound the alarm that the evangelicals are back. What is so scary about America's evangelical Christians?</w:t>
      </w:r>
    </w:p>
    <w:p>
      <w:pPr>
        <w:spacing w:after="160"/>
      </w:pPr>
      <w:r>
        <w:rPr>
          <w:rFonts w:ascii="Arial" w:cs="Arial" w:eastAsia="Arial" w:hAnsi="Arial"/>
          <w:sz w:val="22"/>
          <w:szCs w:val="22"/>
        </w:rPr>
        <w:t xml:space="preserve">Just a few years ago, author Kevin Phillips told intellectual elites to run for cover, claiming that well-organized evangelicals were attempting to turn America into a theocratic state. In "American Theocracy," Phillips warned of the growing influence of Bible-believing, born-again, theologically conservative voters who were determined to create a theocracy.</w:t>
      </w:r>
    </w:p>
    <w:p>
      <w:pPr>
        <w:spacing w:after="160"/>
      </w:pPr>
      <w:r>
        <w:rPr>
          <w:rFonts w:ascii="Arial" w:cs="Arial" w:eastAsia="Arial" w:hAnsi="Arial"/>
          <w:sz w:val="22"/>
          <w:szCs w:val="22"/>
        </w:rPr>
        <w:t xml:space="preserve">Writer Michelle Goldberg, meanwhile, has warned of a new Christian nationalism, based in "dominion theology." Chris Hedges topped that by calling conservative Christians "American fascists."</w:t>
      </w:r>
    </w:p>
    <w:p>
      <w:pPr>
        <w:spacing w:after="160"/>
      </w:pPr>
      <w:r>
        <w:rPr>
          <w:rFonts w:ascii="Arial" w:cs="Arial" w:eastAsia="Arial" w:hAnsi="Arial"/>
          <w:sz w:val="22"/>
          <w:szCs w:val="22"/>
        </w:rPr>
        <w:t xml:space="preserve">And so-called New Atheists like Richard Dawkins and Sam Harris claim that conservative Christians are nothing less than a threat to democracy. They prescribe atheism and secularism as the antidotes.</w:t>
      </w:r>
    </w:p>
    <w:p>
      <w:pPr>
        <w:spacing w:after="160"/>
      </w:pPr>
      <w:r>
        <w:rPr>
          <w:rFonts w:ascii="Arial" w:cs="Arial" w:eastAsia="Arial" w:hAnsi="Arial"/>
          <w:sz w:val="22"/>
          <w:szCs w:val="22"/>
        </w:rPr>
        <w:t xml:space="preserve">This presidential cycle, the alarms have started earlier than usual. Ryan Lizza, profiling Rep. Michele Bachmann for The New Yorker, informed his readers that "Bachmann belongs to a generation of Christian conservatives whose views have been shaped by institutions, tracts, and leaders not commonly known to secular Americans, or even to most Christians."</w:t>
      </w:r>
    </w:p>
    <w:p>
      <w:pPr>
        <w:spacing w:after="160"/>
      </w:pPr>
      <w:r>
        <w:rPr>
          <w:rFonts w:ascii="Arial" w:cs="Arial" w:eastAsia="Arial" w:hAnsi="Arial"/>
          <w:sz w:val="22"/>
          <w:szCs w:val="22"/>
        </w:rPr>
        <w:t xml:space="preserve">Change just a few strategic words and the same would be true of Barack Obama or any other presidential candidate. Every candidate is shaped by influences not known to all and by institutions that other Americans might find strange.</w:t>
      </w:r>
    </w:p>
    <w:p>
      <w:pPr>
        <w:spacing w:after="160"/>
      </w:pPr>
      <w:r>
        <w:rPr>
          <w:rFonts w:ascii="Arial" w:cs="Arial" w:eastAsia="Arial" w:hAnsi="Arial"/>
          <w:sz w:val="22"/>
          <w:szCs w:val="22"/>
        </w:rPr>
        <w:t xml:space="preserve">What stories like this really show is that the secular elites assume that their own institutions and leaders are normative.</w:t>
      </w:r>
    </w:p>
    <w:p>
      <w:pPr>
        <w:spacing w:after="160"/>
      </w:pPr>
      <w:r>
        <w:rPr>
          <w:rFonts w:ascii="Arial" w:cs="Arial" w:eastAsia="Arial" w:hAnsi="Arial"/>
          <w:sz w:val="22"/>
          <w:szCs w:val="22"/>
        </w:rPr>
        <w:t xml:space="preserve">The New Yorker accused Bachmann of being concerned with developing a Christian worldview, ignoring the fact that every thinking person operates out of some kind of worldview. The article treated statements about wifely submission to husbands and Christian influence in art as bizarre and bellicose.</w:t>
      </w:r>
    </w:p>
    <w:p>
      <w:pPr>
        <w:spacing w:after="160"/>
      </w:pPr>
      <w:r>
        <w:rPr>
          <w:rFonts w:ascii="Arial" w:cs="Arial" w:eastAsia="Arial" w:hAnsi="Arial"/>
          <w:sz w:val="22"/>
          <w:szCs w:val="22"/>
        </w:rPr>
        <w:t xml:space="preserve">When Rick Perry questioned the theory of evolution, Dawkins launched into full-on apoplexy, wondering aloud how anyone who questions evolution could be considered intelligent, even as polls indicate that a majority of Americans question evolution.</w:t>
      </w:r>
    </w:p>
    <w:p>
      <w:pPr>
        <w:spacing w:after="160"/>
      </w:pPr>
      <w:r>
        <w:rPr>
          <w:rFonts w:ascii="Arial" w:cs="Arial" w:eastAsia="Arial" w:hAnsi="Arial"/>
          <w:sz w:val="22"/>
          <w:szCs w:val="22"/>
        </w:rPr>
        <w:t xml:space="preserve">Bill Keller, then executive editor of The New York Times, topped all the rest by seeming to suggest that conservative Christians should be compared to those who believe in space aliens. He complained that "when it comes to the religious beliefs of our would-be presidents, we are a little squeamish about probing too aggressively."</w:t>
      </w:r>
    </w:p>
    <w:p>
      <w:pPr>
        <w:spacing w:after="160"/>
      </w:pPr>
      <w:r>
        <w:rPr>
          <w:rFonts w:ascii="Arial" w:cs="Arial" w:eastAsia="Arial" w:hAnsi="Arial"/>
          <w:sz w:val="22"/>
          <w:szCs w:val="22"/>
        </w:rPr>
        <w:t xml:space="preserve">Really? Earlier this month, comedian Penn Jillette - a well–known atheist - wrote a very serious op-ed complaining of the political influence of "bugnut Christians," in the pages of The Los Angeles Times, no less. Detect a pattern here?</w:t>
      </w:r>
    </w:p>
    <w:p>
      <w:pPr>
        <w:spacing w:after="160"/>
      </w:pPr>
      <w:r>
        <w:rPr>
          <w:rFonts w:ascii="Arial" w:cs="Arial" w:eastAsia="Arial" w:hAnsi="Arial"/>
          <w:sz w:val="22"/>
          <w:szCs w:val="22"/>
        </w:rPr>
        <w:t xml:space="preserve">By now, this is probably being read as a complaint against the secular elites and prominent voices in the mainstream media. It's not.</w:t>
      </w:r>
    </w:p>
    <w:p>
      <w:pPr>
        <w:spacing w:after="160"/>
      </w:pPr>
      <w:r>
        <w:rPr>
          <w:rFonts w:ascii="Arial" w:cs="Arial" w:eastAsia="Arial" w:hAnsi="Arial"/>
          <w:sz w:val="22"/>
          <w:szCs w:val="22"/>
        </w:rPr>
        <w:t xml:space="preserve">If evangelicals intend to engage public issues and cultural concerns, we have to be ready for the scrutiny and discomfort that comes with disagreement over matters of importance. We have to risk being misunderstood - and even misrepresented - if we intend to say anything worth hearing.</w:t>
      </w:r>
    </w:p>
    <w:p>
      <w:pPr>
        <w:spacing w:after="160"/>
      </w:pPr>
      <w:r>
        <w:rPr>
          <w:rFonts w:ascii="Arial" w:cs="Arial" w:eastAsia="Arial" w:hAnsi="Arial"/>
          <w:sz w:val="22"/>
          <w:szCs w:val="22"/>
        </w:rPr>
        <w:t xml:space="preserve">Are evangelicals dangerous? Well, certainly not in the sense that more secular voices warn. The vast majority of evangelicals are not attempting to create a theocracy, or to oppose democracy.</w:t>
      </w:r>
    </w:p>
    <w:p>
      <w:pPr>
        <w:spacing w:after="160"/>
      </w:pPr>
      <w:r>
        <w:rPr>
          <w:rFonts w:ascii="Arial" w:cs="Arial" w:eastAsia="Arial" w:hAnsi="Arial"/>
          <w:sz w:val="22"/>
          <w:szCs w:val="22"/>
        </w:rPr>
        <w:t xml:space="preserve">To the contrary, evangelicals are dangerous to the secularist vision of this nation and its future precisely because we are committed to participatory democracy.</w:t>
      </w:r>
    </w:p>
    <w:p>
      <w:pPr>
        <w:spacing w:after="160"/>
      </w:pPr>
      <w:r>
        <w:rPr>
          <w:rFonts w:ascii="Arial" w:cs="Arial" w:eastAsia="Arial" w:hAnsi="Arial"/>
          <w:sz w:val="22"/>
          <w:szCs w:val="22"/>
        </w:rPr>
        <w:t xml:space="preserve">As Christians committed to the Bible, evangelicals have learned to advocate on behalf of the unborn, believing that every single human being, at every stage of development, is made in God's image.</w:t>
      </w:r>
    </w:p>
    <w:p>
      <w:pPr>
        <w:spacing w:after="160"/>
      </w:pPr>
      <w:r>
        <w:rPr>
          <w:rFonts w:ascii="Arial" w:cs="Arial" w:eastAsia="Arial" w:hAnsi="Arial"/>
          <w:sz w:val="22"/>
          <w:szCs w:val="22"/>
        </w:rPr>
        <w:t xml:space="preserve">Evangelicals worry about the fate of marriage and the family, believing that the pattern for human relatedness set out in Scripture will lead to the greatest human flourishing.</w:t>
      </w:r>
    </w:p>
    <w:p>
      <w:pPr>
        <w:spacing w:after="160"/>
      </w:pPr>
      <w:r>
        <w:rPr>
          <w:rFonts w:ascii="Arial" w:cs="Arial" w:eastAsia="Arial" w:hAnsi="Arial"/>
          <w:sz w:val="22"/>
          <w:szCs w:val="22"/>
        </w:rPr>
        <w:t xml:space="preserve">We are deeply concerned about a host of moral and cultural issues, from how to address poverty to how to be good stewards of the earth, and on some of these there is a fairly high degree of disagreement even among us.</w:t>
      </w:r>
    </w:p>
    <w:p>
      <w:pPr>
        <w:spacing w:after="160"/>
      </w:pPr>
      <w:r>
        <w:rPr>
          <w:rFonts w:ascii="Arial" w:cs="Arial" w:eastAsia="Arial" w:hAnsi="Arial"/>
          <w:sz w:val="22"/>
          <w:szCs w:val="22"/>
        </w:rPr>
        <w:t xml:space="preserve">Above all, evangelicals are those who believe that Jesus Christ is Lord and are most concerned about telling others about Jesus. Most of America's evangelical Christians are busy raising their children, working to support their families and investing energy in their local churches.</w:t>
      </w:r>
    </w:p>
    <w:p>
      <w:pPr>
        <w:spacing w:after="160"/>
      </w:pPr>
      <w:r>
        <w:rPr>
          <w:rFonts w:ascii="Arial" w:cs="Arial" w:eastAsia="Arial" w:hAnsi="Arial"/>
          <w:sz w:val="22"/>
          <w:szCs w:val="22"/>
        </w:rPr>
        <w:t xml:space="preserve">But over recent decades, evangelical Christians have learned that the gospel has implications for every dimension of life, including our political responsibility.</w:t>
      </w:r>
    </w:p>
    <w:p>
      <w:pPr>
        <w:spacing w:after="160"/>
      </w:pPr>
      <w:r>
        <w:rPr>
          <w:rFonts w:ascii="Arial" w:cs="Arial" w:eastAsia="Arial" w:hAnsi="Arial"/>
          <w:sz w:val="22"/>
          <w:szCs w:val="22"/>
        </w:rPr>
        <w:t xml:space="preserve">We're dangerous only to those who want more secular voices to have a virtual monopoly in public life.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 Albert Mohler, Jr., is president of The Southern Baptist Theological Seminary, the flagship school of the Southern Baptist Convention and one of the largest seminaries in the world.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TAKE: ARE EVANGELICALS DANGEROUS?</dc:title>
  <dc:creator>VirtueOnline Archive</dc:creator>
  <cp:lastModifiedBy>Un-named</cp:lastModifiedBy>
  <cp:revision>1</cp:revision>
  <dcterms:created xsi:type="dcterms:W3CDTF">2026-04-22T11:55:33.097Z</dcterms:created>
  <dcterms:modified xsi:type="dcterms:W3CDTF">2026-04-22T11:55:33.097Z</dcterms:modified>
</cp:coreProperties>
</file>

<file path=docProps/custom.xml><?xml version="1.0" encoding="utf-8"?>
<Properties xmlns="http://schemas.openxmlformats.org/officeDocument/2006/custom-properties" xmlns:vt="http://schemas.openxmlformats.org/officeDocument/2006/docPropsVTypes"/>
</file>