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MARRIAGE EQUALITY COMES TO LOCAL CONNECTICUT CHURCH</w:t>
      </w:r>
    </w:p>
    <w:p>
      <w:pPr>
        <w:pBdr>
          <w:bottom w:val="single" w:color="AAAAAA" w:sz="6"/>
        </w:pBdr>
        <w:spacing w:after="200" w:before="0"/>
      </w:pPr>
    </w:p>
    <w:p>
      <w:pPr>
        <w:spacing w:after="240"/>
      </w:pPr>
      <w:r>
        <w:rPr>
          <w:rFonts w:ascii="Arial" w:cs="Arial" w:eastAsia="Arial" w:hAnsi="Arial"/>
          <w:i/>
          <w:iCs/>
          <w:color w:val="666666"/>
          <w:sz w:val="20"/>
          <w:szCs w:val="20"/>
        </w:rPr>
        <w:t xml:space="preserve">The News Times  |  http://www.newstimes.com/news/article/Marriage-equality-comes-to-local-church-3848470.php  |  September 7, 2012</w:t>
      </w:r>
    </w:p>
    <w:p>
      <w:pPr>
        <w:spacing w:after="160"/>
      </w:pPr>
      <w:r>
        <w:rPr>
          <w:rFonts w:ascii="Arial" w:cs="Arial" w:eastAsia="Arial" w:hAnsi="Arial"/>
          <w:sz w:val="22"/>
          <w:szCs w:val="22"/>
        </w:rPr>
        <w:t xml:space="preserve">The Episcopal Church is governed in much the same way as our country is for very good reason: The same people who designed the system of government of the United States did so for the Episcopal Church.</w:t>
      </w:r>
    </w:p>
    <w:p>
      <w:pPr>
        <w:spacing w:after="160"/>
      </w:pPr>
      <w:r>
        <w:rPr>
          <w:rFonts w:ascii="Arial" w:cs="Arial" w:eastAsia="Arial" w:hAnsi="Arial"/>
          <w:sz w:val="22"/>
          <w:szCs w:val="22"/>
        </w:rPr>
        <w:t xml:space="preserve">But instead of states, we have dioceses, which have a certain amount of autonomy but must adhere to the constitutions and canons of the Episcopal Church. Every year, each parish elects representatives to attend the Diocesan Convention. These delegates, along with all of the clergy of the diocese, have equal voice and vote regarding certain aspects of the life of the Church.</w:t>
      </w:r>
    </w:p>
    <w:p>
      <w:pPr>
        <w:spacing w:after="160"/>
      </w:pPr>
      <w:r>
        <w:rPr>
          <w:rFonts w:ascii="Arial" w:cs="Arial" w:eastAsia="Arial" w:hAnsi="Arial"/>
          <w:sz w:val="22"/>
          <w:szCs w:val="22"/>
        </w:rPr>
        <w:t xml:space="preserve">For example, in Connecticut, each parish must have an annual audit of its books to ensure the safety of the parish's finances and assets; everyone who works with children, youth, and the elderly must have training in what we call Safe Church to ensure the safety of children and the elderly, etc.</w:t>
      </w:r>
    </w:p>
    <w:p>
      <w:pPr>
        <w:spacing w:after="160"/>
      </w:pPr>
      <w:r>
        <w:rPr>
          <w:rFonts w:ascii="Arial" w:cs="Arial" w:eastAsia="Arial" w:hAnsi="Arial"/>
          <w:sz w:val="22"/>
          <w:szCs w:val="22"/>
        </w:rPr>
        <w:t xml:space="preserve">Probably the most exciting aspect of any Diocesan Convention is when it is time for a new Bishop, in which case there is usually a special convention and delegates from parishes and clergy elect the person they feel God is calling to be bishop or bishop suffragan (assistant) of the diocese.</w:t>
      </w:r>
    </w:p>
    <w:p>
      <w:pPr>
        <w:spacing w:after="160"/>
      </w:pPr>
      <w:r>
        <w:rPr>
          <w:rFonts w:ascii="Arial" w:cs="Arial" w:eastAsia="Arial" w:hAnsi="Arial"/>
          <w:sz w:val="22"/>
          <w:szCs w:val="22"/>
        </w:rPr>
        <w:t xml:space="preserve">Every three years, the Episcopal Church meets for its General Convention. There are two "houses" of General Convention (much like our Senate and House of Representatives).</w:t>
      </w:r>
    </w:p>
    <w:p>
      <w:pPr>
        <w:spacing w:after="160"/>
      </w:pPr>
      <w:r>
        <w:rPr>
          <w:rFonts w:ascii="Arial" w:cs="Arial" w:eastAsia="Arial" w:hAnsi="Arial"/>
          <w:sz w:val="22"/>
          <w:szCs w:val="22"/>
        </w:rPr>
        <w:t xml:space="preserve">The House of Bishops is made up of all duly elected and consecrated bishops of the Episcopal Church. The House of Deputies is made up of elected laypeople and clergy (four of each) from each diocese.</w:t>
      </w:r>
    </w:p>
    <w:p>
      <w:pPr>
        <w:spacing w:after="160"/>
      </w:pPr>
      <w:r>
        <w:rPr>
          <w:rFonts w:ascii="Arial" w:cs="Arial" w:eastAsia="Arial" w:hAnsi="Arial"/>
          <w:sz w:val="22"/>
          <w:szCs w:val="22"/>
        </w:rPr>
        <w:t xml:space="preserve">At convention, much of the common life and direction of the Church is voted upon including approved liturgies. Each House must agree on the same exact words for each "resolution." This is an arduous process, but we believe that, like in the early Church, the Holy Spirit speaks to us through the body of the faithful gathered together for this purpose.</w:t>
      </w:r>
    </w:p>
    <w:p>
      <w:pPr>
        <w:spacing w:after="160"/>
      </w:pPr>
      <w:r>
        <w:rPr>
          <w:rFonts w:ascii="Arial" w:cs="Arial" w:eastAsia="Arial" w:hAnsi="Arial"/>
          <w:sz w:val="22"/>
          <w:szCs w:val="22"/>
        </w:rPr>
        <w:t xml:space="preserve">This past July at the General Convention, the Episcopal Church approved a liturgy for the blessing of same-sex persons, which can be used with the permission of the Bishop.</w:t>
      </w:r>
    </w:p>
    <w:p>
      <w:pPr>
        <w:spacing w:after="160"/>
      </w:pPr>
      <w:r>
        <w:rPr>
          <w:rFonts w:ascii="Arial" w:cs="Arial" w:eastAsia="Arial" w:hAnsi="Arial"/>
          <w:sz w:val="22"/>
          <w:szCs w:val="22"/>
        </w:rPr>
        <w:t xml:space="preserve">In dioceses where there is marriage equality, the assumption is that the bishop may authorize the use of the service to perform legal weddings. In the Diocese of Connecticut, the bishops have given permission for clergy to use this liturgy and to perform all legal marriages with the blessing of the Church as of this Dec. 1.</w:t>
      </w:r>
    </w:p>
    <w:p>
      <w:pPr>
        <w:spacing w:after="160"/>
      </w:pPr>
      <w:r>
        <w:rPr>
          <w:rFonts w:ascii="Arial" w:cs="Arial" w:eastAsia="Arial" w:hAnsi="Arial"/>
          <w:sz w:val="22"/>
          <w:szCs w:val="22"/>
        </w:rPr>
        <w:t xml:space="preserve">As with all marriages, by state law, a member of the clergy can refuse to perform the ceremony for any reason or for no reason.</w:t>
      </w:r>
    </w:p>
    <w:p>
      <w:pPr>
        <w:spacing w:after="160"/>
      </w:pPr>
      <w:r>
        <w:rPr>
          <w:rFonts w:ascii="Arial" w:cs="Arial" w:eastAsia="Arial" w:hAnsi="Arial"/>
          <w:sz w:val="22"/>
          <w:szCs w:val="22"/>
        </w:rPr>
        <w:t xml:space="preserve">About four years ago, the people of St. James' Episcopal Church in Danbury voted that, if the clergy wanted to, they could perform blessings of same-sex couples. At that time, marriage equality did not exist, so actual marriages were not allowed.</w:t>
      </w:r>
    </w:p>
    <w:p>
      <w:pPr>
        <w:spacing w:after="160"/>
      </w:pPr>
      <w:r>
        <w:rPr>
          <w:rFonts w:ascii="Arial" w:cs="Arial" w:eastAsia="Arial" w:hAnsi="Arial"/>
          <w:sz w:val="22"/>
          <w:szCs w:val="22"/>
        </w:rPr>
        <w:t xml:space="preserve">Once the state of Connecticut made provision for total marriage equality, the clergy still could not perform same-sex weddings, as we did not have permission of the bishop. (Episcopal clergy take a vow of obedience to their "bishop and all those in authority over them.")</w:t>
      </w:r>
    </w:p>
    <w:p>
      <w:pPr>
        <w:spacing w:after="160"/>
      </w:pPr>
      <w:r>
        <w:rPr>
          <w:rFonts w:ascii="Arial" w:cs="Arial" w:eastAsia="Arial" w:hAnsi="Arial"/>
          <w:sz w:val="22"/>
          <w:szCs w:val="22"/>
        </w:rPr>
        <w:t xml:space="preserve">Now we have moved to the next step.</w:t>
      </w:r>
    </w:p>
    <w:p>
      <w:pPr>
        <w:spacing w:after="160"/>
      </w:pPr>
      <w:r>
        <w:rPr>
          <w:rFonts w:ascii="Arial" w:cs="Arial" w:eastAsia="Arial" w:hAnsi="Arial"/>
          <w:sz w:val="22"/>
          <w:szCs w:val="22"/>
        </w:rPr>
        <w:t xml:space="preserve">While the Episcopal Church does allow for remarriage after divorce, the expectation is still that a marriage be entered into "until we are parted by death." Each couple must have premarital counseling by a priest and, if there is more than one former marriage, by a professional counselor.</w:t>
      </w:r>
    </w:p>
    <w:p>
      <w:pPr>
        <w:spacing w:after="160"/>
      </w:pPr>
      <w:r>
        <w:rPr>
          <w:rFonts w:ascii="Arial" w:cs="Arial" w:eastAsia="Arial" w:hAnsi="Arial"/>
          <w:sz w:val="22"/>
          <w:szCs w:val="22"/>
        </w:rPr>
        <w:t xml:space="preserve">For first marriages, the couple must give at least 30 days request before the ceremony. For second marriages, the request goes to 90 days as the priest must receive the bishop's permission to perform the marriage.</w:t>
      </w:r>
    </w:p>
    <w:p>
      <w:pPr>
        <w:spacing w:after="160"/>
      </w:pPr>
      <w:r>
        <w:rPr>
          <w:rFonts w:ascii="Arial" w:cs="Arial" w:eastAsia="Arial" w:hAnsi="Arial"/>
          <w:sz w:val="22"/>
          <w:szCs w:val="22"/>
        </w:rPr>
        <w:t xml:space="preserve">For St. James', there are expectations for those who wish to be married here, no matter what the genders. First and foremost is that one member of the couple must be an active member of the parish.</w:t>
      </w:r>
    </w:p>
    <w:p>
      <w:pPr>
        <w:spacing w:after="160"/>
      </w:pPr>
      <w:r>
        <w:rPr>
          <w:rFonts w:ascii="Arial" w:cs="Arial" w:eastAsia="Arial" w:hAnsi="Arial"/>
          <w:sz w:val="22"/>
          <w:szCs w:val="22"/>
        </w:rPr>
        <w:t xml:space="preserve">Along with that is the expectation that the couple expects this to be a lifelong commitment to each other.</w:t>
      </w:r>
    </w:p>
    <w:p>
      <w:pPr>
        <w:spacing w:after="160"/>
      </w:pPr>
      <w:r>
        <w:rPr>
          <w:rFonts w:ascii="Arial" w:cs="Arial" w:eastAsia="Arial" w:hAnsi="Arial"/>
          <w:sz w:val="22"/>
          <w:szCs w:val="22"/>
        </w:rPr>
        <w:t xml:space="preserve">More information on Holy Matrimony can be found on the St. James' website: www.saintjamesdanbury.org.</w:t>
      </w:r>
    </w:p>
    <w:p>
      <w:pPr>
        <w:spacing w:after="160"/>
      </w:pPr>
      <w:r>
        <w:rPr>
          <w:rFonts w:ascii="Arial" w:cs="Arial" w:eastAsia="Arial" w:hAnsi="Arial"/>
          <w:sz w:val="22"/>
          <w:szCs w:val="22"/>
        </w:rPr>
        <w:t xml:space="preserve">FOOTNOTE:</w:t>
      </w:r>
    </w:p>
    <w:p>
      <w:pPr>
        <w:spacing w:after="160"/>
      </w:pPr>
      <w:r>
        <w:rPr>
          <w:rFonts w:ascii="Arial" w:cs="Arial" w:eastAsia="Arial" w:hAnsi="Arial"/>
          <w:sz w:val="22"/>
          <w:szCs w:val="22"/>
        </w:rPr>
        <w:t xml:space="preserve">St, James -- Danbury, CT</w:t>
      </w:r>
    </w:p>
    <w:p>
      <w:pPr>
        <w:spacing w:after="160"/>
      </w:pPr>
      <w:r>
        <w:rPr>
          <w:rFonts w:ascii="Arial" w:cs="Arial" w:eastAsia="Arial" w:hAnsi="Arial"/>
          <w:sz w:val="22"/>
          <w:szCs w:val="22"/>
        </w:rPr>
        <w:t xml:space="preserve">2010 Figures</w:t>
      </w:r>
    </w:p>
    <w:p>
      <w:pPr>
        <w:spacing w:after="160"/>
      </w:pPr>
      <w:r>
        <w:rPr>
          <w:rFonts w:ascii="Arial" w:cs="Arial" w:eastAsia="Arial" w:hAnsi="Arial"/>
          <w:sz w:val="22"/>
          <w:szCs w:val="22"/>
        </w:rPr>
        <w:t xml:space="preserve">Baptized: 790</w:t>
      </w:r>
    </w:p>
    <w:p>
      <w:pPr>
        <w:spacing w:after="160"/>
      </w:pPr>
      <w:r>
        <w:rPr>
          <w:rFonts w:ascii="Arial" w:cs="Arial" w:eastAsia="Arial" w:hAnsi="Arial"/>
          <w:sz w:val="22"/>
          <w:szCs w:val="22"/>
        </w:rPr>
        <w:t xml:space="preserve">ASA: 180</w:t>
      </w:r>
    </w:p>
    <w:p>
      <w:pPr>
        <w:spacing w:after="160"/>
      </w:pPr>
      <w:r>
        <w:rPr>
          <w:rFonts w:ascii="Arial" w:cs="Arial" w:eastAsia="Arial" w:hAnsi="Arial"/>
          <w:sz w:val="22"/>
          <w:szCs w:val="22"/>
        </w:rPr>
        <w:t xml:space="preserve">$$$: $325,000</w:t>
      </w:r>
    </w:p>
    <w:p>
      <w:pPr>
        <w:spacing w:after="160"/>
      </w:pPr>
      <w:r>
        <w:rPr>
          <w:rFonts w:ascii="Arial" w:cs="Arial" w:eastAsia="Arial" w:hAnsi="Arial"/>
          <w:sz w:val="22"/>
          <w:szCs w:val="22"/>
        </w:rPr>
        <w:t xml:space="preserve">The Rev. Dr. Joseph Krasinski, is the rector of St. James' Episcopal Church in Danbury, CT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MARRIAGE EQUALITY COMES TO LOCAL CONNECTICUT CHURCH</dc:title>
  <dc:creator>VirtueOnline Archive</dc:creator>
  <cp:lastModifiedBy>Un-named</cp:lastModifiedBy>
  <cp:revision>1</cp:revision>
  <dcterms:created xsi:type="dcterms:W3CDTF">2026-04-22T11:55:41.561Z</dcterms:created>
  <dcterms:modified xsi:type="dcterms:W3CDTF">2026-04-22T11:55:41.561Z</dcterms:modified>
</cp:coreProperties>
</file>

<file path=docProps/custom.xml><?xml version="1.0" encoding="utf-8"?>
<Properties xmlns="http://schemas.openxmlformats.org/officeDocument/2006/custom-properties" xmlns:vt="http://schemas.openxmlformats.org/officeDocument/2006/docPropsVTypes"/>
</file>