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MARINATED - THE ACCIDENTAL SUBVERSION OF THE EVANGELICAL MIND</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October 2, 2009</w:t>
      </w:r>
    </w:p>
    <w:p>
      <w:pPr>
        <w:spacing w:after="160"/>
      </w:pPr>
      <w:r>
        <w:rPr>
          <w:rFonts w:ascii="Arial" w:cs="Arial" w:eastAsia="Arial" w:hAnsi="Arial"/>
          <w:sz w:val="22"/>
          <w:szCs w:val="22"/>
        </w:rPr>
        <w:t xml:space="preserve">After Gene Robinson's controversial appearance at the British Greenbelt Festival in August revealed how far it had strayed from the evangelical vision of its founders, is another major evangelical institution heading in the same direction?</w:t>
      </w:r>
    </w:p>
    <w:p>
      <w:pPr>
        <w:spacing w:after="160"/>
      </w:pPr>
      <w:r>
        <w:rPr>
          <w:rFonts w:ascii="Arial" w:cs="Arial" w:eastAsia="Arial" w:hAnsi="Arial"/>
          <w:sz w:val="22"/>
          <w:szCs w:val="22"/>
        </w:rPr>
        <w:t xml:space="preserve">Spring Harvest is an evangelical and inter denominational UK based organisation which claims to be 'Europe's largest Christian event ' Over consecutive weeks during the Easter holiday it attracts some 40,000 people for teaching and worship at two holiday centres in England and now Colin Coward, the Director of the gay pressure group, Changing Attitude is excited about the news that American evangelical writer and speaker Andrew Marin has been invited to speak at both venues next year.</w:t>
      </w:r>
    </w:p>
    <w:p>
      <w:pPr>
        <w:spacing w:after="160"/>
      </w:pPr>
      <w:r>
        <w:rPr>
          <w:rFonts w:ascii="Arial" w:cs="Arial" w:eastAsia="Arial" w:hAnsi="Arial"/>
          <w:sz w:val="22"/>
          <w:szCs w:val="22"/>
        </w:rPr>
        <w:t xml:space="preserve">Andrew Marin is a new name in the evangelical firmament. His book Love is an Orientation has been recently published by Inter-Varsity Press, the flagship evangelical publisher in the USA. It has been warmly welcomed by some sections of evangelicals in Britain as well as some sections of the gay activist community. It is also clear that Andrew Marin will increasingly be invited to share and shape Christian attitudes on homosexual behaviour and practice in the UK.</w:t>
      </w:r>
    </w:p>
    <w:p>
      <w:pPr>
        <w:spacing w:after="160"/>
      </w:pPr>
      <w:r>
        <w:rPr>
          <w:rFonts w:ascii="Arial" w:cs="Arial" w:eastAsia="Arial" w:hAnsi="Arial"/>
          <w:sz w:val="22"/>
          <w:szCs w:val="22"/>
        </w:rPr>
        <w:t xml:space="preserve">Andrew Marin is not another Gene Robinson. He seeks to build bridges rather than stoke controversy and his project can be seen as something much more gentle, a kind of 'marination' process (my term, not his) in which the Christian faith is flavoured and tenderized so that it is palatable to the gay community, yet without altering its substance.</w:t>
      </w:r>
    </w:p>
    <w:p>
      <w:pPr>
        <w:spacing w:after="160"/>
      </w:pPr>
      <w:r>
        <w:rPr>
          <w:rFonts w:ascii="Arial" w:cs="Arial" w:eastAsia="Arial" w:hAnsi="Arial"/>
          <w:sz w:val="22"/>
          <w:szCs w:val="22"/>
        </w:rPr>
        <w:t xml:space="preserve">How can this 'marination' be achieved? His Chicago based organisation, the Marin Foundation describes itself as 'the very first organization that works to build a bridge between the religious and Gay, Lesbian, Bisexual and Transgender (GLBT) communities in a non-threatening, research and biblically oriented fashion'. The guiding principle at the heart of his recently published book, 'Love is an Orientation - Elevating the Conversation with the Gay Community', (with a foreword by emergent church theologian Brian Maclaren) is the Marin Foundation's strapline '"Love is not just a word. It is a measurable expression of one's unconditional behaviors toward one another." It is a call to cease the culture wars and, without necessarily changing one's moral or doctrinal beliefs, to build non-judgemental relationships.</w:t>
      </w:r>
    </w:p>
    <w:p>
      <w:pPr>
        <w:spacing w:after="160"/>
      </w:pPr>
      <w:r>
        <w:rPr>
          <w:rFonts w:ascii="Arial" w:cs="Arial" w:eastAsia="Arial" w:hAnsi="Arial"/>
          <w:sz w:val="22"/>
          <w:szCs w:val="22"/>
        </w:rPr>
        <w:t xml:space="preserve">It is an ambitious and attractive project. Here, I think for the first time, is an evangelical responding systematically to the gay phenomenon in terms of mission, rather than focusing on biblical interpretation or the nature versus nurture arguments about identity. Marin sees the gay community as a distinct cultural group which the Churches have been woefully ineffective in reaching and he is passionate that the gospel should be seen by them as acceptance and not rejection.</w:t>
      </w:r>
    </w:p>
    <w:p>
      <w:pPr>
        <w:spacing w:after="160"/>
      </w:pPr>
      <w:r>
        <w:rPr>
          <w:rFonts w:ascii="Arial" w:cs="Arial" w:eastAsia="Arial" w:hAnsi="Arial"/>
          <w:sz w:val="22"/>
          <w:szCs w:val="22"/>
        </w:rPr>
        <w:t xml:space="preserve">The force of Marin's commitment to this ministry seems to flow from his experience of three close college friends 'coming out' as gay. Unambiguously heterosexual himself and brought up within a bible believing evangelical church, he was deeply shocked. But commitment to his friends led him to immerse himself in the GLBT subculture of Chicago.</w:t>
      </w:r>
    </w:p>
    <w:p>
      <w:pPr>
        <w:spacing w:after="160"/>
      </w:pPr>
      <w:r>
        <w:rPr>
          <w:rFonts w:ascii="Arial" w:cs="Arial" w:eastAsia="Arial" w:hAnsi="Arial"/>
          <w:sz w:val="22"/>
          <w:szCs w:val="22"/>
        </w:rPr>
        <w:t xml:space="preserve">As a result, he came to see that the same-sex sexual behaviours which evangelicals held to be sinful were so central to the self–identity of people in this culture that they could only see Christianity as a radical rejection. Effective mission therefore must begin with building relationships of trust and demonstrating unconditional acceptance, something for which Marin clearly has a gift as the many anecdotes in his book illustrate. In fact, he found himself as the token 'straight' in the gay clubs of Boystown, Chicago, known affectionately as 'Straighty Straighterson'.</w:t>
      </w:r>
    </w:p>
    <w:p>
      <w:pPr>
        <w:spacing w:after="160"/>
      </w:pPr>
      <w:r>
        <w:rPr>
          <w:rFonts w:ascii="Arial" w:cs="Arial" w:eastAsia="Arial" w:hAnsi="Arial"/>
          <w:sz w:val="22"/>
          <w:szCs w:val="22"/>
        </w:rPr>
        <w:t xml:space="preserve">Out of this experience, Marin has built - or to be more precise, adapted - a theology of mission which relies on dialogue. The key to building this bridge is to 'elevate the conversation' by avoiding the closed questions which polarize e.g. 'is homosexual sex sinful?' and instead establish common ground on the basis of the unconditional love of God, with behaviour that reinforces the words.</w:t>
      </w:r>
    </w:p>
    <w:p>
      <w:pPr>
        <w:spacing w:after="160"/>
      </w:pPr>
      <w:r>
        <w:rPr>
          <w:rFonts w:ascii="Arial" w:cs="Arial" w:eastAsia="Arial" w:hAnsi="Arial"/>
          <w:sz w:val="22"/>
          <w:szCs w:val="22"/>
        </w:rPr>
        <w:t xml:space="preserve">This has not been ineffective. Marin writes of his puzzlement (Love is an Orientation p105) that two gay men should leave their gay affirming church and make his bible study group their church instead. The answer he found was 'because I didn't focus on their sexuality at all; instead I unapologetically focused on how to have a better more intimate relationship with God apart from any GLBT issues'. This acceptance of people as people rather than as gays or lesbians creates a space in which there is the potential for them to hear the gospel for what it really is.</w:t>
      </w:r>
    </w:p>
    <w:p>
      <w:pPr>
        <w:spacing w:after="160"/>
      </w:pPr>
      <w:r>
        <w:rPr>
          <w:rFonts w:ascii="Arial" w:cs="Arial" w:eastAsia="Arial" w:hAnsi="Arial"/>
          <w:sz w:val="22"/>
          <w:szCs w:val="22"/>
        </w:rPr>
        <w:t xml:space="preserve">Does this lead to people then leaving the gay lifestyle? If the three personal testimonies from the gay community in the books' appendix are typical then the answer would seem to be 'sometimes' at least, since two out of the three clearly are not in same sex sexual relationships. In fact one has experienced a change in sexual orientation. However, one lesbian testimony is ambiguous, referring to a strong subjective sense of God's validation trumping biblical interpretation and throughout the book there is a laboured reticence about addressing the fundamental question of the whether or not same-sex unions are necessarily sinful.</w:t>
      </w:r>
    </w:p>
    <w:p>
      <w:pPr>
        <w:spacing w:after="160"/>
      </w:pPr>
      <w:r>
        <w:rPr>
          <w:rFonts w:ascii="Arial" w:cs="Arial" w:eastAsia="Arial" w:hAnsi="Arial"/>
          <w:sz w:val="22"/>
          <w:szCs w:val="22"/>
        </w:rPr>
        <w:t xml:space="preserve">In the story of Rob (p111) Marin writes that 'As clearly as Rob heard God tell him that is was OK for him to be [actively] gay, he heard God tell him "that it was time for you to come back to me"...Heeding God's call, Rob started a new path and now is living a solidified life again focused on God - not on what he feels he needs to be sexually'. Here again is the reliance on subjective (and contradictory) feelings and a retreat into confusing ambiguity as we ponder what a 'solidified' life might possibly look like.</w:t>
      </w:r>
    </w:p>
    <w:p>
      <w:pPr>
        <w:spacing w:after="160"/>
      </w:pPr>
      <w:r>
        <w:rPr>
          <w:rFonts w:ascii="Arial" w:cs="Arial" w:eastAsia="Arial" w:hAnsi="Arial"/>
          <w:sz w:val="22"/>
          <w:szCs w:val="22"/>
        </w:rPr>
        <w:t xml:space="preserve">Questions are emerging as to just how much weight Marin's bridge can take. It is a bold and gracious project, but can it really do the job?</w:t>
      </w:r>
    </w:p>
    <w:p>
      <w:pPr>
        <w:spacing w:after="160"/>
      </w:pPr>
      <w:r>
        <w:rPr>
          <w:rFonts w:ascii="Arial" w:cs="Arial" w:eastAsia="Arial" w:hAnsi="Arial"/>
          <w:sz w:val="22"/>
          <w:szCs w:val="22"/>
        </w:rPr>
        <w:t xml:space="preserve">The design flaws come to light when Marin claims that an elevated conversation needs an elevated hermeneutics, taking what he describes as 'The Big Five' key biblical passages on homosexuality - Genesis 19, Leviticus 18:22 and 20:13, Romans 1:26,27, 1 Corinthians 6:9-11 and 1 Timothy 1:9-11, finding in them 'an emerging set of eternal principles' so that 'the same old "gay bashing" passages can instead build a bridge that allows GLBT people to draw near to God'.</w:t>
      </w:r>
    </w:p>
    <w:p>
      <w:pPr>
        <w:spacing w:after="160"/>
      </w:pPr>
      <w:r>
        <w:rPr>
          <w:rFonts w:ascii="Arial" w:cs="Arial" w:eastAsia="Arial" w:hAnsi="Arial"/>
          <w:sz w:val="22"/>
          <w:szCs w:val="22"/>
        </w:rPr>
        <w:t xml:space="preserve">So Marin sets out to show us what the 'Big Five' really mean, 2,000 years of biblical scholarship and the exhaustive exegetical work of contemporary evangelical scholars like Robert Gagnon notwithstanding.</w:t>
      </w:r>
    </w:p>
    <w:p>
      <w:pPr>
        <w:spacing w:after="160"/>
      </w:pPr>
      <w:r>
        <w:rPr>
          <w:rFonts w:ascii="Arial" w:cs="Arial" w:eastAsia="Arial" w:hAnsi="Arial"/>
          <w:sz w:val="22"/>
          <w:szCs w:val="22"/>
        </w:rPr>
        <w:t xml:space="preserve">The first passage tackled is the judgement on Sodom and Gomorrah in Genesis 19. Marin's interpretation is controlled by Jesus warning about Lot's wife who looked back (Luke 17:32-33) and the 'greater point' is the tragedy of 'a person turning her back on God to yearn for things manmade (p121). While this is clearly the particular point Jesus is making, it does not nullify the direct link between immorality and judgement found in the Old Testament and which the New Testament also acknowledges (Jude 7).</w:t>
      </w:r>
    </w:p>
    <w:p>
      <w:pPr>
        <w:spacing w:after="160"/>
      </w:pPr>
      <w:r>
        <w:rPr>
          <w:rFonts w:ascii="Arial" w:cs="Arial" w:eastAsia="Arial" w:hAnsi="Arial"/>
          <w:sz w:val="22"/>
          <w:szCs w:val="22"/>
        </w:rPr>
        <w:t xml:space="preserve">The passages in Leviticus forbidding homosexual sex are held to represent a basic value of living counter culturally - the 'crossroads' principle'. So the Church relates counter culturally to the GLBT community by opting out of the 'culturally conditioned' response of argument and debate. This is dangerously naïve. Rabbi Adin Steinsaltz in his recent Oxford Sir Isaiah Berlin Memorial Lecture (Standpoint Magazine October 2009 p68) spoke of the Western world 'living in the void that Christianity has left behind' and of a culture now 'ruled by the gods of olden time, only with new names' including Ashtoreth (Astarte or Ishtar), the god of sex and fertility. In our time, though, it is no longer the goddess of fertility but only of pure sex.'</w:t>
      </w:r>
    </w:p>
    <w:p>
      <w:pPr>
        <w:spacing w:after="160"/>
      </w:pPr>
      <w:r>
        <w:rPr>
          <w:rFonts w:ascii="Arial" w:cs="Arial" w:eastAsia="Arial" w:hAnsi="Arial"/>
          <w:sz w:val="22"/>
          <w:szCs w:val="22"/>
        </w:rPr>
        <w:t xml:space="preserve">The promotion of homosexual lifestyles is just one element in a whole spectrum of sexual practices which are emerging with the demise of a Christian world view and to suggest that Christians should opt out of debate and argument in the public square is the high road to assimilation by an increasingly aggressive secularism. The question surely is not whether one should debate, but what is a Christlike and godly form of debate.</w:t>
      </w:r>
    </w:p>
    <w:p>
      <w:pPr>
        <w:spacing w:after="160"/>
      </w:pPr>
      <w:r>
        <w:rPr>
          <w:rFonts w:ascii="Arial" w:cs="Arial" w:eastAsia="Arial" w:hAnsi="Arial"/>
          <w:sz w:val="22"/>
          <w:szCs w:val="22"/>
        </w:rPr>
        <w:t xml:space="preserve">Similarly, Paul's description of pagan humanity in Romans chapter 1 and its sexual practices becomes for Marin an illustration of the need to do all we can to promote a 'Oneness Principle' of relationship with God and that will involve Christians in a responsibility to 'learn about gays and lesbians' and facilitate their relationship with God in which they can hear him 'personally and individually telling each of his beloved children what he feels is best for their life' (p129).</w:t>
      </w:r>
    </w:p>
    <w:p>
      <w:pPr>
        <w:spacing w:after="160"/>
      </w:pPr>
      <w:r>
        <w:rPr>
          <w:rFonts w:ascii="Arial" w:cs="Arial" w:eastAsia="Arial" w:hAnsi="Arial"/>
          <w:sz w:val="22"/>
          <w:szCs w:val="22"/>
        </w:rPr>
        <w:t xml:space="preserve">A pattern is emerging of the specific teaching about same sex relationships being relativised by the arbitrary application of a claimed underlying truth. The exegesis of 1 Corinthians 6:9-11 becomes even more contrived to avoid the very direct reference to the Greek 'arsenokoites' translated by the NIV as 'homosexual offenders' (v9). Rather than focus on 'disputed words' we should see the bigger issue, that no-one inherits the kingdom of God without belief and for a GLBT person 'if a belief exists, the starting point has been reached and the Holy Spirit will then call people to tangibly express that belief in Jesus Christ within their everyday lives' (p132) and we should trust 'in God's ultimate power to continue to shape their journey of faith - just as Paul did with the Corinthian Church' (p134). No doubt Paul did trust God for the Church at Corinth, but his warning to 'Flee from sexual immorality' (1 Corinthians 6:18) is a far cry from the very tentative and subjective conclusions which Marin draws.</w:t>
      </w:r>
    </w:p>
    <w:p>
      <w:pPr>
        <w:spacing w:after="160"/>
      </w:pPr>
      <w:r>
        <w:rPr>
          <w:rFonts w:ascii="Arial" w:cs="Arial" w:eastAsia="Arial" w:hAnsi="Arial"/>
          <w:sz w:val="22"/>
          <w:szCs w:val="22"/>
        </w:rPr>
        <w:t xml:space="preserve">Finally, Marin turns to the last of the 'Big Five', 1 Timothy 1:9-11 which includes another reference to 'arsenokoites' , but skips over discussion of the word itself in favour of drawing out a general point about the 'patience God is calling his church toward today with gays and lesbians' based on Paul's patient encouragement to Timothy in the pastoral letters as he, Paul, approaches the end of his life.</w:t>
      </w:r>
    </w:p>
    <w:p>
      <w:pPr>
        <w:spacing w:after="160"/>
      </w:pPr>
      <w:r>
        <w:rPr>
          <w:rFonts w:ascii="Arial" w:cs="Arial" w:eastAsia="Arial" w:hAnsi="Arial"/>
          <w:sz w:val="22"/>
          <w:szCs w:val="22"/>
        </w:rPr>
        <w:t xml:space="preserve">Marin's hermeneutic has been overwhelmed by his context. We look in vain for any clear statement on the fundamental issue of whether or not same sex unions are consistent with Christian faith. It seems that in this case, the specific content of the Bible can be effectively disregarded, looking instead at what can be claimed as underlying biblical principles. Behind this form of hermeneutics is the implication that Scripture is not authoritative in the classic evangelical sense of verbal inspiration.</w:t>
      </w:r>
    </w:p>
    <w:p>
      <w:pPr>
        <w:spacing w:after="160"/>
      </w:pPr>
      <w:r>
        <w:rPr>
          <w:rFonts w:ascii="Arial" w:cs="Arial" w:eastAsia="Arial" w:hAnsi="Arial"/>
          <w:sz w:val="22"/>
          <w:szCs w:val="22"/>
        </w:rPr>
        <w:t xml:space="preserve">It may be that Marin has not followed this logic through, but it is this assumption which enables Rowan Williams, for instance, to speak positively of same sex unions and to say that the New Testament's language challenges us to think of sexual ethics not in terms of "Am I keeping the rules?' nor 'Am I being sincere and non-hurtful?' but 'How much am I prepared for this to signify?" ('Is there a Christian Sexual Ethic?' in 'Open to Judgment' p167). The biblical 'language' or 'grammar' then takes precedence over the plain meaning of the not necessarily inspired text.</w:t>
      </w:r>
    </w:p>
    <w:p>
      <w:pPr>
        <w:spacing w:after="160"/>
      </w:pPr>
      <w:r>
        <w:rPr>
          <w:rFonts w:ascii="Arial" w:cs="Arial" w:eastAsia="Arial" w:hAnsi="Arial"/>
          <w:sz w:val="22"/>
          <w:szCs w:val="22"/>
        </w:rPr>
        <w:t xml:space="preserve">I do not believe that Marin set out to undermine the authority of Scripture. By his own account he desperately wanted to retain the friendship of his gay friends and remain faithful to the evangelical faith in which he had been nurtured. Unfortunately he has resolved this tension in a way which has generated a form of liberal Protestantism while retaining the label 'evangelical'. There could have been a different way, but the fact that he has overlooked it reflects another weakness of contemporary Western evangelicalism, a reticence to talk about the cross as atonement.</w:t>
      </w:r>
    </w:p>
    <w:p>
      <w:pPr>
        <w:spacing w:after="160"/>
      </w:pPr>
      <w:r>
        <w:rPr>
          <w:rFonts w:ascii="Arial" w:cs="Arial" w:eastAsia="Arial" w:hAnsi="Arial"/>
          <w:sz w:val="22"/>
          <w:szCs w:val="22"/>
        </w:rPr>
        <w:t xml:space="preserve">One of the clearest examples of this trend was British evangelical leader Steve Chalke's book 'The Lost Message of Jesus' (2003) which represented a systematic attempt to minimize the themes of sin, judgement and divine wrath, repudiating the idea of substitutionary atonement and seeing the cross as a rather one dimensional demonstration of God's love. So perhaps it is not surprising that the cross should play such a small part in Marin's theological thinking.</w:t>
      </w:r>
    </w:p>
    <w:p>
      <w:pPr>
        <w:spacing w:after="160"/>
      </w:pPr>
      <w:r>
        <w:rPr>
          <w:rFonts w:ascii="Arial" w:cs="Arial" w:eastAsia="Arial" w:hAnsi="Arial"/>
          <w:sz w:val="22"/>
          <w:szCs w:val="22"/>
        </w:rPr>
        <w:t xml:space="preserve">But this is a tragedy. Throughout Marin's writing there is great stress on the need for measurable, tangible and unconditional behaviour, yet the ultimate act of unconditional love is seen in the cross of Christ as God deals with our sin by showing himself both just and justifier. There is no trade off between grace and sin in the biblical message of the cross. We do not have to choose between a message of unconditional love or a message of judgement because God's unconditional love in Jesus Christ only makes sense and has transforming power when the reality of God's judgement is acknowledged. It is this grace of God which enables us to face the full reality of sin without despair.</w:t>
      </w:r>
    </w:p>
    <w:p>
      <w:pPr>
        <w:spacing w:after="160"/>
      </w:pPr>
      <w:r>
        <w:rPr>
          <w:rFonts w:ascii="Arial" w:cs="Arial" w:eastAsia="Arial" w:hAnsi="Arial"/>
          <w:sz w:val="22"/>
          <w:szCs w:val="22"/>
        </w:rPr>
        <w:t xml:space="preserve">This does not mean that we have to begin on a one-to-one level with a message of judgement. Marin is surely right in saying that Christians must develop relationships with the GLBT community - as with any community we try to reach - which express unconditional behaviours and allow a bridge of relationship to be built. In the early stages of building a friendship, it may also be right to 'elevate' a direct question about the sinfulness of same sex relationships where that would be open to serious misunderstanding, just as it might in other ethical areas, but unconditional love cannot simply take sin - or particular types of sin - out of the equation or postpone straight answers indefinitely. Without repentance we deny the possibility of transformation and trivialise the atonement.</w:t>
      </w:r>
    </w:p>
    <w:p>
      <w:pPr>
        <w:spacing w:after="160"/>
      </w:pPr>
      <w:r>
        <w:rPr>
          <w:rFonts w:ascii="Arial" w:cs="Arial" w:eastAsia="Arial" w:hAnsi="Arial"/>
          <w:sz w:val="22"/>
          <w:szCs w:val="22"/>
        </w:rPr>
        <w:t xml:space="preserve">Despite its theological weaknesses, Marin's ministry is clearly generating much interest. He is an attractive personality with a gift for friendship and his passion for mission to the gay lesbian community is a refreshing perspective for those tired of the arguments which have been running in society and the Church for the past twenty or more years. There are undoubtedly things to learn from Marin and Spring Harvest may well find that he is a very popular speaker next year, but not necessarily for the reasons they intend - Marin has mission in mind, but paradoxically some of his theological assumptions are likely to have just as much appeal as the rationale for an evangelical comfort zone .</w:t>
      </w:r>
    </w:p>
    <w:p>
      <w:pPr>
        <w:spacing w:after="160"/>
      </w:pPr>
      <w:r>
        <w:rPr>
          <w:rFonts w:ascii="Arial" w:cs="Arial" w:eastAsia="Arial" w:hAnsi="Arial"/>
          <w:sz w:val="22"/>
          <w:szCs w:val="22"/>
        </w:rPr>
        <w:t xml:space="preserve">The question which will pressing more and more insistently on Western evangelicals is this - how can I maintain my integrity as a biblical Christian yet live as a normal citizen and stay on the right side of the law as gay culture and rights are increasingly privileged through equality and anti-discrimination legislation? Marin will have unwittingly come to their rescue because the dilution of the clear teaching of Scripture and a stress on unconditional acceptance which minimizes the cross, and so desensitizes to sin, neatly eases the Christian conscience in conforming to ungodly or immoral legislation, not to mention accommodating to false teaching in the Church itself. More than that, it is not difficult to see how Marin's concept of love could be used to criticize those who do make a stand as unloving, even people of 'hate'.</w:t>
      </w:r>
    </w:p>
    <w:p>
      <w:pPr>
        <w:spacing w:after="160"/>
      </w:pPr>
      <w:r>
        <w:rPr>
          <w:rFonts w:ascii="Arial" w:cs="Arial" w:eastAsia="Arial" w:hAnsi="Arial"/>
          <w:sz w:val="22"/>
          <w:szCs w:val="22"/>
        </w:rPr>
        <w:t xml:space="preserve">Energised by these cultural pressures on the Church, I expect that Marin's project will be very popular, but it will increasingly diverge from biblical Christianity. This attempt to flavour and tenderize the Christian faith will eventually cause it to disintegrate, but because it bears the label 'evangelical' the truth may take a long time to dawn.</w:t>
      </w:r>
    </w:p>
    <w:p>
      <w:pPr>
        <w:spacing w:after="160"/>
      </w:pPr>
      <w:r>
        <w:rPr>
          <w:rFonts w:ascii="Arial" w:cs="Arial" w:eastAsia="Arial" w:hAnsi="Arial"/>
          <w:sz w:val="22"/>
          <w:szCs w:val="22"/>
        </w:rPr>
        <w:t xml:space="preserve">So despite his noble vision and fine qualities, Andrew Marin poses a much more serious and subtle danger to evangelical life and witness than did Gene Robinson at Greenbelt this year. Just as the pace of secularization in the surrounding culture is quickening, thousands of evangelical Christians will be immersed in Marin's mindset, thinking that they are being equipped for biblical mission, while being inadvertently set up for assimilation by a culture increasingly under the sway of the malign 'gods of olden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MARINATED - THE ACCIDENTAL SUBVERSION OF THE EVANGELICAL MIND</dc:title>
  <dc:creator>VirtueOnline Archive</dc:creator>
  <cp:lastModifiedBy>Un-named</cp:lastModifiedBy>
  <cp:revision>1</cp:revision>
  <dcterms:created xsi:type="dcterms:W3CDTF">2026-04-22T11:55:06.707Z</dcterms:created>
  <dcterms:modified xsi:type="dcterms:W3CDTF">2026-04-22T11:55:06.707Z</dcterms:modified>
</cp:coreProperties>
</file>

<file path=docProps/custom.xml><?xml version="1.0" encoding="utf-8"?>
<Properties xmlns="http://schemas.openxmlformats.org/officeDocument/2006/custom-properties" xmlns:vt="http://schemas.openxmlformats.org/officeDocument/2006/docPropsVTypes"/>
</file>