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MOTHER OF ABUSED DAUGHTER WRITES OPEN LETTER TO BISHOP 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5, 2006</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Dear Chuck,</w:t>
      </w:r>
    </w:p>
    <w:p>
      <w:pPr>
        <w:spacing w:after="160"/>
      </w:pPr>
      <w:r>
        <w:rPr>
          <w:rFonts w:ascii="Arial" w:cs="Arial" w:eastAsia="Arial" w:hAnsi="Arial"/>
          <w:sz w:val="22"/>
          <w:szCs w:val="22"/>
        </w:rPr>
        <w:t xml:space="preserve">I am so sad to be here today. For so many years I have kept you and your brother separate in my mind. He was the bad brother and you were the good brother.</w:t>
      </w:r>
    </w:p>
    <w:p>
      <w:pPr>
        <w:spacing w:after="160"/>
      </w:pPr>
      <w:r>
        <w:rPr>
          <w:rFonts w:ascii="Arial" w:cs="Arial" w:eastAsia="Arial" w:hAnsi="Arial"/>
          <w:sz w:val="22"/>
          <w:szCs w:val="22"/>
        </w:rPr>
        <w:t xml:space="preserve">I've frequently been asked how I could continue to attend St. Mark's and continue to be your friend after the grievous harm done to my daughter by John, with your knowledge.</w:t>
      </w:r>
    </w:p>
    <w:p>
      <w:pPr>
        <w:spacing w:after="160"/>
      </w:pPr>
      <w:r>
        <w:rPr>
          <w:rFonts w:ascii="Arial" w:cs="Arial" w:eastAsia="Arial" w:hAnsi="Arial"/>
          <w:sz w:val="22"/>
          <w:szCs w:val="22"/>
        </w:rPr>
        <w:t xml:space="preserve">In June of this year when I was interviewed for ABC7 about what transpired at St. John's Clayton when John's ugly past was revealed, the reporter opened the door for me to comment about the part that you played. I didn't bite. Even then, I protected you.</w:t>
      </w:r>
    </w:p>
    <w:p>
      <w:pPr>
        <w:spacing w:after="160"/>
      </w:pPr>
      <w:r>
        <w:rPr>
          <w:rFonts w:ascii="Arial" w:cs="Arial" w:eastAsia="Arial" w:hAnsi="Arial"/>
          <w:sz w:val="22"/>
          <w:szCs w:val="22"/>
        </w:rPr>
        <w:t xml:space="preserve">Don and I loved you and your family, including John and sweet Maggie. On two occasions when your father and mother came to visit from Michigan we invited them to dinner and so considered all the Bennisons as extensions of our own family.</w:t>
      </w:r>
    </w:p>
    <w:p>
      <w:pPr>
        <w:spacing w:after="160"/>
      </w:pPr>
      <w:r>
        <w:rPr>
          <w:rFonts w:ascii="Arial" w:cs="Arial" w:eastAsia="Arial" w:hAnsi="Arial"/>
          <w:sz w:val="22"/>
          <w:szCs w:val="22"/>
        </w:rPr>
        <w:t xml:space="preserve">I have photos of a family party for my daughter's 16th birthday. She looked like a typical wholesome teenager, still wearing braces. John and Maggie were included as usual.</w:t>
      </w:r>
    </w:p>
    <w:p>
      <w:pPr>
        <w:spacing w:after="160"/>
      </w:pPr>
      <w:r>
        <w:rPr>
          <w:rFonts w:ascii="Arial" w:cs="Arial" w:eastAsia="Arial" w:hAnsi="Arial"/>
          <w:sz w:val="22"/>
          <w:szCs w:val="22"/>
        </w:rPr>
        <w:t xml:space="preserve">You encouraged liturgical art at St. Mark's and I supported you in that and designed vestments and banners and bulletin covers. I designed and stitched a stole for you when you left for Atlanta. I remember working on it as I sat by Don's bedside in his last days. It was intended for your first celebration of the Eucharist at your new church. Don died at almost the same time and thus, you were not there for the funeral. We missed you very much.</w:t>
      </w:r>
    </w:p>
    <w:p>
      <w:pPr>
        <w:spacing w:after="160"/>
      </w:pPr>
      <w:r>
        <w:rPr>
          <w:rFonts w:ascii="Arial" w:cs="Arial" w:eastAsia="Arial" w:hAnsi="Arial"/>
          <w:sz w:val="22"/>
          <w:szCs w:val="22"/>
        </w:rPr>
        <w:t xml:space="preserve">We stayed at St. Mark's and you married two of our daughters. You provided premarital counseling to my daughter and her husband. That was absurd, in retrospect.</w:t>
      </w:r>
    </w:p>
    <w:p>
      <w:pPr>
        <w:spacing w:after="160"/>
      </w:pPr>
      <w:r>
        <w:rPr>
          <w:rFonts w:ascii="Arial" w:cs="Arial" w:eastAsia="Arial" w:hAnsi="Arial"/>
          <w:sz w:val="22"/>
          <w:szCs w:val="22"/>
        </w:rPr>
        <w:t xml:space="preserve">So I protected you and you protected John and your father other clergy friends protected you both. Only gradually did I realize that no one was protecting us. After the unsuccessful intervention in 1993 in which my daughter participated fully with honest and painful testimony, she accepted the fact that John would never suffer the consequences as she had, that the Episcopal Church would never discipline Charles Sr.'s son or Charles Jr.'s brother.</w:t>
      </w:r>
    </w:p>
    <w:p>
      <w:pPr>
        <w:spacing w:after="160"/>
      </w:pPr>
      <w:r>
        <w:rPr>
          <w:rFonts w:ascii="Arial" w:cs="Arial" w:eastAsia="Arial" w:hAnsi="Arial"/>
          <w:sz w:val="22"/>
          <w:szCs w:val="22"/>
        </w:rPr>
        <w:t xml:space="preserve">John and his bishop triumphed. Only one of her needs was met, that of disclosure to those parishes affected. In John's parish it didn't occur, it was said, until a reporter, prompted by a press release I wrote, came looking around. And then, the disclosure was skewed.</w:t>
      </w:r>
    </w:p>
    <w:p>
      <w:pPr>
        <w:spacing w:after="160"/>
      </w:pPr>
      <w:r>
        <w:rPr>
          <w:rFonts w:ascii="Arial" w:cs="Arial" w:eastAsia="Arial" w:hAnsi="Arial"/>
          <w:sz w:val="22"/>
          <w:szCs w:val="22"/>
        </w:rPr>
        <w:t xml:space="preserve">Nevertheless as a woman of fierce faith she found peace, is fully recovered and is a wife and mother and highly respected health care professional.</w:t>
      </w:r>
    </w:p>
    <w:p>
      <w:pPr>
        <w:spacing w:after="160"/>
      </w:pPr>
      <w:r>
        <w:rPr>
          <w:rFonts w:ascii="Arial" w:cs="Arial" w:eastAsia="Arial" w:hAnsi="Arial"/>
          <w:sz w:val="22"/>
          <w:szCs w:val="22"/>
        </w:rPr>
        <w:t xml:space="preserve">Neither she nor I initiated the action that finally and belatedly removed John from ministry in June 2006. For my daughter it brought back the old memories and terrible losses. In addition there was extensive media coverage for the whole world to know. That was a heavy price for her to pay for his removal. She took no pleasure in it.</w:t>
      </w:r>
    </w:p>
    <w:p>
      <w:pPr>
        <w:spacing w:after="160"/>
      </w:pPr>
      <w:r>
        <w:rPr>
          <w:rFonts w:ascii="Arial" w:cs="Arial" w:eastAsia="Arial" w:hAnsi="Arial"/>
          <w:sz w:val="22"/>
          <w:szCs w:val="22"/>
        </w:rPr>
        <w:t xml:space="preserve">It's important to note that he was removed not because it was just and right and fair, but because the exposure by activists like Maggie and Susan and SNAP and reporters Dan Noyes KGOTV and Matthai Kuruvila of the San Francisco Chronicle embarrassed the Episcopal Church.</w:t>
      </w:r>
    </w:p>
    <w:p>
      <w:pPr>
        <w:spacing w:after="160"/>
      </w:pPr>
      <w:r>
        <w:rPr>
          <w:rFonts w:ascii="Arial" w:cs="Arial" w:eastAsia="Arial" w:hAnsi="Arial"/>
          <w:sz w:val="22"/>
          <w:szCs w:val="22"/>
        </w:rPr>
        <w:t xml:space="preserve">That's enough about John. Now Chuck, it's your turn. I didn't intend to come to these forums. Our family was to be represented by Andy alone. What changed my mind is that in interviews and in your letter to "Sisters and Brothers" of October 30, there are many inaccuracies, if not lies. Perhaps you want to believe them.</w:t>
      </w:r>
    </w:p>
    <w:p>
      <w:pPr>
        <w:spacing w:after="160"/>
      </w:pPr>
      <w:r>
        <w:rPr>
          <w:rFonts w:ascii="Arial" w:cs="Arial" w:eastAsia="Arial" w:hAnsi="Arial"/>
          <w:sz w:val="22"/>
          <w:szCs w:val="22"/>
        </w:rPr>
        <w:t xml:space="preserve">I wouldn't blame you for that. But it is important to me that the record be set straight with honesty and truth.</w:t>
      </w:r>
    </w:p>
    <w:p>
      <w:pPr>
        <w:spacing w:after="160"/>
      </w:pPr>
      <w:r>
        <w:rPr>
          <w:rFonts w:ascii="Arial" w:cs="Arial" w:eastAsia="Arial" w:hAnsi="Arial"/>
          <w:sz w:val="22"/>
          <w:szCs w:val="22"/>
        </w:rPr>
        <w:t xml:space="preserve">To prepare for the forums, I reviewed many documents regarding John and you too. In 1978 after she first told us about John, you and I exchanged letters. You yourself wrote that you had known already. Remember? And I have letters to and from John and to and from Maggie and to and from Bishop Rusack.</w:t>
      </w:r>
    </w:p>
    <w:p>
      <w:pPr>
        <w:spacing w:after="160"/>
      </w:pPr>
      <w:r>
        <w:rPr>
          <w:rFonts w:ascii="Arial" w:cs="Arial" w:eastAsia="Arial" w:hAnsi="Arial"/>
          <w:sz w:val="22"/>
          <w:szCs w:val="22"/>
        </w:rPr>
        <w:t xml:space="preserve">Then from the time of the intervention in 1992-1993 there are more. I have letters from Bishop Swing, Bishop Browning, Bishop Borsch, and Bishop Hopkins, also from the senior warden attesting to the fact that she told you early on. She also wrote that Joan knew and presumably you also of a friend who was another of John's conquests. There are also letters from Margo Maris, our liaison in 1993. Thank God we now have women in the priesthood. There is a paper trail.</w:t>
      </w:r>
    </w:p>
    <w:p>
      <w:pPr>
        <w:spacing w:after="160"/>
      </w:pPr>
      <w:r>
        <w:rPr>
          <w:rFonts w:ascii="Arial" w:cs="Arial" w:eastAsia="Arial" w:hAnsi="Arial"/>
          <w:sz w:val="22"/>
          <w:szCs w:val="22"/>
        </w:rPr>
        <w:t xml:space="preserve">Most importantly, I have the witness of my daughter that when you unexpectedly walked in on compromising scenes in a Sunday school room and the church office, you must have suspected something. If you were, as we thought, our pastor and friend, you should surely have told us. But as you wrote later on March 30, 1978; "I have to be, not a pastor, but John's brother in this situation"; So please don't deny your part in this.</w:t>
      </w:r>
    </w:p>
    <w:p>
      <w:pPr>
        <w:spacing w:after="160"/>
      </w:pPr>
      <w:r>
        <w:rPr>
          <w:rFonts w:ascii="Arial" w:cs="Arial" w:eastAsia="Arial" w:hAnsi="Arial"/>
          <w:sz w:val="22"/>
          <w:szCs w:val="22"/>
        </w:rPr>
        <w:t xml:space="preserve">This has been a terrible tragedy for two families - our family has lived with it a long time and the Bennison family is just beginning to do so. There are may be other people who could have stopped the abuse had they dared to face it. I myself carry the grief and sorrow that I did not protect my daughter. And I believe that when you acknowledge that you, after all, knew what was going on, even before John was ordained as deacon, you will too. Our family does not want to hurt you, we are not working to have you removed from your position. That is not for us to decide.</w:t>
      </w:r>
    </w:p>
    <w:p>
      <w:pPr>
        <w:spacing w:after="160"/>
      </w:pPr>
      <w:r>
        <w:rPr>
          <w:rFonts w:ascii="Arial" w:cs="Arial" w:eastAsia="Arial" w:hAnsi="Arial"/>
          <w:sz w:val="22"/>
          <w:szCs w:val="22"/>
        </w:rPr>
        <w:t xml:space="preserve">You state in the Philadelphia Inquirer of November 1 that "Money is power and this is a power struggle over power and money in the diocese". That may be so Chuck, but it is not our family's struggle. While it's true that money is power, we, as followers of Jesus Christ, are confident that there is an even greater power. We look to Psalm 18 and declare: "I love you, O Lord my strength, O Lord, my stronghold, my crag, and my haven. My God, my rock in whom I put my trust, my shield, the horn of my salvation, and my refuge".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Julia</w:t>
      </w:r>
    </w:p>
    <w:p>
      <w:pPr>
        <w:spacing w:after="160"/>
      </w:pPr>
      <w:r>
        <w:rPr>
          <w:rFonts w:ascii="Arial" w:cs="Arial" w:eastAsia="Arial" w:hAnsi="Arial"/>
          <w:sz w:val="22"/>
          <w:szCs w:val="22"/>
        </w:rPr>
        <w:t xml:space="preserve">Philadelphia, Pennsylvania</w:t>
      </w:r>
    </w:p>
    <w:p>
      <w:pPr>
        <w:spacing w:after="160"/>
      </w:pPr>
      <w:r>
        <w:rPr>
          <w:rFonts w:ascii="Arial" w:cs="Arial" w:eastAsia="Arial" w:hAnsi="Arial"/>
          <w:sz w:val="22"/>
          <w:szCs w:val="22"/>
        </w:rPr>
        <w:t xml:space="preserve">November 5,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MOTHER OF ABUSED DAUGHTER WRITES OPEN LETTER TO BISHOP CHARLES BENNISON</dc:title>
  <dc:creator>VirtueOnline Archive</dc:creator>
  <cp:lastModifiedBy>Un-named</cp:lastModifiedBy>
  <cp:revision>1</cp:revision>
  <dcterms:created xsi:type="dcterms:W3CDTF">2026-04-22T11:54:26.413Z</dcterms:created>
  <dcterms:modified xsi:type="dcterms:W3CDTF">2026-04-22T11:54:26.413Z</dcterms:modified>
</cp:coreProperties>
</file>

<file path=docProps/custom.xml><?xml version="1.0" encoding="utf-8"?>
<Properties xmlns="http://schemas.openxmlformats.org/officeDocument/2006/custom-properties" xmlns:vt="http://schemas.openxmlformats.org/officeDocument/2006/docPropsVTypes"/>
</file>