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LESSON FROM RICK WARREN ON LARRY KING: BE BRAVE IN BABYLON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4/16/2009</w:t>
      </w:r>
    </w:p>
    <w:p>
      <w:pPr>
        <w:spacing w:after="160"/>
      </w:pPr>
      <w:r>
        <w:rPr>
          <w:rFonts w:ascii="Arial" w:cs="Arial" w:eastAsia="Arial" w:hAnsi="Arial"/>
          <w:sz w:val="22"/>
          <w:szCs w:val="22"/>
        </w:rPr>
        <w:t xml:space="preserve">Rick Warren's attempts to distance himself from the Proposition 8 pro-heterosexual marriage campaign on the Larry King show were manifestly unsatisfactory. But there are vitally important lessons here for orthodox Christians involved in the media, and indeed for all of us wanting to stand up for our biblical convictions in our daily interactions.</w:t>
      </w:r>
    </w:p>
    <w:p>
      <w:pPr>
        <w:spacing w:after="160"/>
      </w:pPr>
      <w:r>
        <w:rPr>
          <w:rFonts w:ascii="Arial" w:cs="Arial" w:eastAsia="Arial" w:hAnsi="Arial"/>
          <w:sz w:val="22"/>
          <w:szCs w:val="22"/>
        </w:rPr>
        <w:t xml:space="preserve">The pro-gay narrative is now so very powerful in mainstream society, with the media and the liberal political establishment acting as the priestly caste for the new cult.</w:t>
      </w:r>
    </w:p>
    <w:p>
      <w:pPr>
        <w:spacing w:after="160"/>
      </w:pPr>
      <w:r>
        <w:rPr>
          <w:rFonts w:ascii="Arial" w:cs="Arial" w:eastAsia="Arial" w:hAnsi="Arial"/>
          <w:sz w:val="22"/>
          <w:szCs w:val="22"/>
        </w:rPr>
        <w:t xml:space="preserve">Here is the mantra: Gays are nice people just wanting to be who they are. They only want equality. Those who oppose them are nasty reactionaries who are really no better than racists.</w:t>
      </w:r>
    </w:p>
    <w:p>
      <w:pPr>
        <w:spacing w:after="160"/>
      </w:pPr>
      <w:r>
        <w:rPr>
          <w:rFonts w:ascii="Arial" w:cs="Arial" w:eastAsia="Arial" w:hAnsi="Arial"/>
          <w:sz w:val="22"/>
          <w:szCs w:val="22"/>
        </w:rPr>
        <w:t xml:space="preserve">Orthodox Christians who find themselves regularly on the mainstream media have by definition an unusual level of inter-personal and communications skills. They simply wouldn't be given the microphone on a regular basis if they didn't. Yes, a Christian 'weirdo', indeed any oddball, can get themselves onto the media as a one-off but not regularly on Larry King. And they don't tend to get asked to do the prayer at a Presidential Inauguration.</w:t>
      </w:r>
    </w:p>
    <w:p>
      <w:pPr>
        <w:spacing w:after="160"/>
      </w:pPr>
      <w:r>
        <w:rPr>
          <w:rFonts w:ascii="Arial" w:cs="Arial" w:eastAsia="Arial" w:hAnsi="Arial"/>
          <w:sz w:val="22"/>
          <w:szCs w:val="22"/>
        </w:rPr>
        <w:t xml:space="preserve">Orthodox Christians courted by the mainstream media and political establishment are under enormous pressure to fit their words into the post-modern narrative. They are on the receiving end of a full-throttle Babylonian ideological offensive with nice and nasty policemen being deployed to get them to cooperate.</w:t>
      </w:r>
    </w:p>
    <w:p>
      <w:pPr>
        <w:spacing w:after="160"/>
      </w:pPr>
      <w:r>
        <w:rPr>
          <w:rFonts w:ascii="Arial" w:cs="Arial" w:eastAsia="Arial" w:hAnsi="Arial"/>
          <w:sz w:val="22"/>
          <w:szCs w:val="22"/>
        </w:rPr>
        <w:t xml:space="preserve">None of us is immune so here are some suggested antidotes for Christian communicators wanting to be brave in Babylon:</w:t>
      </w:r>
    </w:p>
    <w:p>
      <w:pPr>
        <w:spacing w:after="160"/>
      </w:pPr>
      <w:r>
        <w:rPr>
          <w:rFonts w:ascii="Arial" w:cs="Arial" w:eastAsia="Arial" w:hAnsi="Arial"/>
          <w:sz w:val="22"/>
          <w:szCs w:val="22"/>
        </w:rPr>
        <w:t xml:space="preserve">* Remember that the Lord Jesus offended people and was profoundly hated. Jesus' words in John 15v18 need to be at the front of our minds: 'If the world hates you, know that it has hated me before it hated you' (RSV).</w:t>
      </w:r>
    </w:p>
    <w:p>
      <w:pPr>
        <w:spacing w:after="160"/>
      </w:pPr>
      <w:r>
        <w:rPr>
          <w:rFonts w:ascii="Arial" w:cs="Arial" w:eastAsia="Arial" w:hAnsi="Arial"/>
          <w:sz w:val="22"/>
          <w:szCs w:val="22"/>
        </w:rPr>
        <w:t xml:space="preserve">* Root our significance and security in the love of Christ, not in people's affirmation. The Apostle Paul's attitude as expressed in 1 Thessalonians 2v3-4 is so profoundly exemplary: 'For our appeal does not spring from error or uncleanness, nor is it made with guile; but just as we have been approved by God to be entrusted with the gospel, so we speak, not to please men, but to please God who tests our hearts'.</w:t>
      </w:r>
    </w:p>
    <w:p>
      <w:pPr>
        <w:spacing w:after="160"/>
      </w:pPr>
      <w:r>
        <w:rPr>
          <w:rFonts w:ascii="Arial" w:cs="Arial" w:eastAsia="Arial" w:hAnsi="Arial"/>
          <w:sz w:val="22"/>
          <w:szCs w:val="22"/>
        </w:rPr>
        <w:t xml:space="preserve">* Remember the apostolic command to 'conduct yourselves wisely towards outsiders, making the most of the time. Let your speech be always gracious, seasoned with salt, so that you may know how you ought to answer everyone' (Colossians 4v5-6).</w:t>
      </w:r>
    </w:p>
    <w:p>
      <w:pPr>
        <w:spacing w:after="160"/>
      </w:pPr>
      <w:r>
        <w:rPr>
          <w:rFonts w:ascii="Arial" w:cs="Arial" w:eastAsia="Arial" w:hAnsi="Arial"/>
          <w:sz w:val="22"/>
          <w:szCs w:val="22"/>
        </w:rPr>
        <w:t xml:space="preserve">* Have a realistic view of what can be achieved in a media interview. An altar call is almost impossible via the media and usually unhelpful when attempted, but making one or two well-reasoned points in defence of biblical truth is a very useful service in pre-evangelism. It can open up conversations for the rest of us in ordinary contexts.</w:t>
      </w:r>
    </w:p>
    <w:p>
      <w:pPr>
        <w:spacing w:after="160"/>
      </w:pPr>
      <w:r>
        <w:rPr>
          <w:rFonts w:ascii="Arial" w:cs="Arial" w:eastAsia="Arial" w:hAnsi="Arial"/>
          <w:sz w:val="22"/>
          <w:szCs w:val="22"/>
        </w:rPr>
        <w:t xml:space="preserve">---Julian Mann is vicar of the Parish Church of the Ascension, Oughtibridge, South Yorkshire in the United Kingdom. His weblog is Cranmer's Curate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FROM RICK WARREN ON LARRY KING: BE BRAVE IN BABYLON</dc:title>
  <dc:creator>VirtueOnline Archive</dc:creator>
  <cp:lastModifiedBy>Un-named</cp:lastModifiedBy>
  <cp:revision>1</cp:revision>
  <dcterms:created xsi:type="dcterms:W3CDTF">2026-04-22T11:54:59.193Z</dcterms:created>
  <dcterms:modified xsi:type="dcterms:W3CDTF">2026-04-22T11:54:59.193Z</dcterms:modified>
</cp:coreProperties>
</file>

<file path=docProps/custom.xml><?xml version="1.0" encoding="utf-8"?>
<Properties xmlns="http://schemas.openxmlformats.org/officeDocument/2006/custom-properties" xmlns:vt="http://schemas.openxmlformats.org/officeDocument/2006/docPropsVTypes"/>
</file>