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LAYMAN SAYS REAL ISSUE IS THE FAITH NOT SEX</w:t>
      </w:r>
    </w:p>
    <w:p>
      <w:pPr>
        <w:pBdr>
          <w:bottom w:val="single" w:color="AAAAAA" w:sz="6"/>
        </w:pBdr>
        <w:spacing w:after="200" w:before="0"/>
      </w:pPr>
    </w:p>
    <w:p>
      <w:pPr>
        <w:spacing w:after="160"/>
      </w:pPr>
      <w:r>
        <w:rPr>
          <w:rFonts w:ascii="Arial" w:cs="Arial" w:eastAsia="Arial" w:hAnsi="Arial"/>
          <w:sz w:val="22"/>
          <w:szCs w:val="22"/>
        </w:rPr>
        <w:t xml:space="preserve">He says GC2006 should introduce new B001 resolution</w:t>
      </w:r>
    </w:p>
    <w:p>
      <w:pPr>
        <w:spacing w:after="160"/>
      </w:pPr>
      <w:r>
        <w:rPr>
          <w:rFonts w:ascii="Arial" w:cs="Arial" w:eastAsia="Arial" w:hAnsi="Arial"/>
          <w:sz w:val="22"/>
          <w:szCs w:val="22"/>
        </w:rPr>
        <w:t xml:space="preserve">By Warren Musselman</w:t>
      </w:r>
    </w:p>
    <w:p>
      <w:pPr>
        <w:spacing w:after="160"/>
      </w:pPr>
      <w:r>
        <w:rPr>
          <w:rFonts w:ascii="Arial" w:cs="Arial" w:eastAsia="Arial" w:hAnsi="Arial"/>
          <w:sz w:val="22"/>
          <w:szCs w:val="22"/>
        </w:rPr>
        <w:t xml:space="preserve">We don't know what is going to happen at General Convention this year. The problem of two faiths within the church go back, in my memory, to Bishop Pike. The trouble is that this conflict of faith has continued to get worse and worse over the years as the percentage of ECUSA that keeps to orthodox Christianity has decreased.</w:t>
      </w:r>
    </w:p>
    <w:p>
      <w:pPr>
        <w:spacing w:after="160"/>
      </w:pPr>
      <w:r>
        <w:rPr>
          <w:rFonts w:ascii="Arial" w:cs="Arial" w:eastAsia="Arial" w:hAnsi="Arial"/>
          <w:sz w:val="22"/>
          <w:szCs w:val="22"/>
        </w:rPr>
        <w:t xml:space="preserve">Increasing numbers of bishops and priests deny basics tenants of the Christian faith and teach contrary to them. Yet they continue as bishops and priests, while in some dioceses priests who uphold the historic teachings of the church are inhibited and deposed, or threatened with such actions.</w:t>
      </w:r>
    </w:p>
    <w:p>
      <w:pPr>
        <w:spacing w:after="160"/>
      </w:pPr>
      <w:r>
        <w:rPr>
          <w:rFonts w:ascii="Arial" w:cs="Arial" w:eastAsia="Arial" w:hAnsi="Arial"/>
          <w:sz w:val="22"/>
          <w:szCs w:val="22"/>
        </w:rPr>
        <w:t xml:space="preserve">The truth is the sexuality issues are not the problem, but a symptom. Yet many seem to believe that resolving the sexuality question will resolve the crisis we now have in ECUSA and in the Anglican Communion.</w:t>
      </w:r>
    </w:p>
    <w:p>
      <w:pPr>
        <w:spacing w:after="160"/>
      </w:pPr>
      <w:r>
        <w:rPr>
          <w:rFonts w:ascii="Arial" w:cs="Arial" w:eastAsia="Arial" w:hAnsi="Arial"/>
          <w:sz w:val="22"/>
          <w:szCs w:val="22"/>
        </w:rPr>
        <w:t xml:space="preserve">On the orthodox side of the divide, to merely quit ordaining gays and lesbians and quit performing blessings of same-sex unions is not enough. We need bishops who will be true guardians and teachers of the historic apostolic faith.</w:t>
      </w:r>
    </w:p>
    <w:p>
      <w:pPr>
        <w:spacing w:after="160"/>
      </w:pPr>
      <w:r>
        <w:rPr>
          <w:rFonts w:ascii="Arial" w:cs="Arial" w:eastAsia="Arial" w:hAnsi="Arial"/>
          <w:sz w:val="22"/>
          <w:szCs w:val="22"/>
        </w:rPr>
        <w:t xml:space="preserve">The fact that approximately 60 percent of our bishops voted against resolution (B001) that upheld some of the basics of our faith brings shame to the whole Episcopal Church. This resolution was introduced for the purpose of reassuring the Church that in spite of the radical changes with respect to sexuality, the basics of the faith were still in tact. Jesus, the scriptures which reveal Him to us, and the Apostolic Faith as it has been received by this church are what we must be about.</w:t>
      </w:r>
    </w:p>
    <w:p>
      <w:pPr>
        <w:spacing w:after="160"/>
      </w:pPr>
      <w:r>
        <w:rPr>
          <w:rFonts w:ascii="Arial" w:cs="Arial" w:eastAsia="Arial" w:hAnsi="Arial"/>
          <w:sz w:val="22"/>
          <w:szCs w:val="22"/>
        </w:rPr>
        <w:t xml:space="preserve">While many bishops voted as they did because that is what they believe, a few of the bishops who voted this down have tried to mitigate the shame of their action by claiming they voted against it only because they felt they were being put to a test and did not like to be tested. Such a petty and childish reaction has no place in deciding to affirm or deny our faith!</w:t>
      </w:r>
    </w:p>
    <w:p>
      <w:pPr>
        <w:spacing w:after="160"/>
      </w:pPr>
      <w:r>
        <w:rPr>
          <w:rFonts w:ascii="Arial" w:cs="Arial" w:eastAsia="Arial" w:hAnsi="Arial"/>
          <w:sz w:val="22"/>
          <w:szCs w:val="22"/>
        </w:rPr>
        <w:t xml:space="preserve">Throughout Christian history people have been tortured and martyred rather than deny elements of the faith! Whether B001 was intended as a test or not (and I don't believe it was), it turned out to be one, and most of our bishops failed miserably. They, more than any, should be willing to be tested and still proclaim the truth. If as some claim, they actually do believe what they voted down, yet yielded so easily to vote against it, how would they stand up under the kind of tests endured by the martyrs of the Church?</w:t>
      </w:r>
    </w:p>
    <w:p>
      <w:pPr>
        <w:spacing w:after="160"/>
      </w:pPr>
      <w:r>
        <w:rPr>
          <w:rFonts w:ascii="Arial" w:cs="Arial" w:eastAsia="Arial" w:hAnsi="Arial"/>
          <w:sz w:val="22"/>
          <w:szCs w:val="22"/>
        </w:rPr>
        <w:t xml:space="preserve">The shrinkage of the Episcopal Church has accelerated over the last three years. Unless it turns around, it will continue to shrink and will become inconsequential. I truly hope that a resolution similar to B001 will be introduced again at the General Convention this year. Will someone who can, please introduce it? If the vote against it is repeated, ECUSA will have again denied Christianity, and that will give all of us the clarity to know what we must do.</w:t>
      </w:r>
    </w:p>
    <w:p>
      <w:pPr>
        <w:spacing w:after="160"/>
      </w:pPr>
      <w:r>
        <w:rPr>
          <w:rFonts w:ascii="Arial" w:cs="Arial" w:eastAsia="Arial" w:hAnsi="Arial"/>
          <w:sz w:val="22"/>
          <w:szCs w:val="22"/>
        </w:rPr>
        <w:t xml:space="preserve">--Warren Musselman is a cradle Episcopalian and a parishioner at St. Andrew's Episcopal Church in Vestal, NY in the Diocese of Central New York for 25 years. He has served in many capacities in this and former parishes, and is currently the Sr. Warden and Acolyte Director. He is also Vice President of Marketing and Operations for TVSS, Inc. in Owego, NY.</w:t>
      </w:r>
    </w:p>
    <w:p>
      <w:pPr>
        <w:spacing w:after="160"/>
      </w:pPr>
      <w:r>
        <w:rPr>
          <w:rFonts w:ascii="Arial" w:cs="Arial" w:eastAsia="Arial" w:hAnsi="Arial"/>
          <w:sz w:val="22"/>
          <w:szCs w:val="22"/>
        </w:rPr>
        <w:t xml:space="preserve">THE FOLLOWING IS RESOLUTION B001</w:t>
      </w:r>
    </w:p>
    <w:p>
      <w:pPr>
        <w:spacing w:after="160"/>
      </w:pPr>
      <w:r>
        <w:rPr>
          <w:rFonts w:ascii="Arial" w:cs="Arial" w:eastAsia="Arial" w:hAnsi="Arial"/>
          <w:sz w:val="22"/>
          <w:szCs w:val="22"/>
        </w:rPr>
        <w:t xml:space="preserve">Be it further Resolved, That this 74th General Convention affirms that councils of the Church have, and sometimes will, err but that Our Lord Jesus Christ, present through the person of the Holy Spirit, can and will correct such error; and be it further Resolved, That this 74th General Convention directs the Office of the Presiding Bishop to forward a copy of this resolution to every Diocese within the Episcopal Church. Explanation: Recent General Conventions have been asked to consider significant changes affecting matter of historic faith, morals, and discipline in our Church, in some cases bringing public ridicule to our Church. Some members have therefore become discouraged, and others have left this Church. Many Members who remain faithful to this Church seek reassurance that they will not be coerced to act against conscience in matter of historic belief and practice, seeking healing rather than further fragmentation or our Church. The resolution: re-affirms Holy Scripture as the foundation of authority in our Church, re-affirms historic positions adopted by previous General Conventions and affirms that no member of this Church shall be forced to practice anything contrary to the clear meaning of holy scripture.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LAYMAN SAYS REAL ISSUE IS THE FAITH NOT SEX</dc:title>
  <dc:creator>VirtueOnline Archive</dc:creator>
  <cp:lastModifiedBy>Un-named</cp:lastModifiedBy>
  <cp:revision>1</cp:revision>
  <dcterms:created xsi:type="dcterms:W3CDTF">2026-04-22T11:54:21.211Z</dcterms:created>
  <dcterms:modified xsi:type="dcterms:W3CDTF">2026-04-22T11:54:21.211Z</dcterms:modified>
</cp:coreProperties>
</file>

<file path=docProps/custom.xml><?xml version="1.0" encoding="utf-8"?>
<Properties xmlns="http://schemas.openxmlformats.org/officeDocument/2006/custom-properties" xmlns:vt="http://schemas.openxmlformats.org/officeDocument/2006/docPropsVTypes"/>
</file>