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LAUSANNE CONGRESS - CAPE TOWN: OF OPENING CEREMONIES AND SERVICES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October 17th, 2010</w:t>
      </w:r>
    </w:p>
    <w:p>
      <w:pPr>
        <w:spacing w:after="160"/>
      </w:pPr>
      <w:r>
        <w:rPr>
          <w:rFonts w:ascii="Arial" w:cs="Arial" w:eastAsia="Arial" w:hAnsi="Arial"/>
          <w:sz w:val="22"/>
          <w:szCs w:val="22"/>
        </w:rPr>
        <w:t xml:space="preserve">4200 people from 198 countries have gathered at the International Convention Centre in Cape Town in what is claimed to be the most united expression of the Church that has been seen. A further 100,000 people are linked in through 700 Global Link centres in 96 countries. View here</w:t>
      </w:r>
    </w:p>
    <w:p>
      <w:pPr>
        <w:spacing w:after="160"/>
      </w:pPr>
      <w:r>
        <w:rPr>
          <w:rFonts w:ascii="Arial" w:cs="Arial" w:eastAsia="Arial" w:hAnsi="Arial"/>
          <w:sz w:val="22"/>
          <w:szCs w:val="22"/>
        </w:rPr>
        <w:t xml:space="preserve">It is clear that the great success of the running of the World Cup, acknowledged on all sides here, has provided Cape Town with a very well oiled infra-structure for this sort of event.</w:t>
      </w:r>
    </w:p>
    <w:p>
      <w:pPr>
        <w:spacing w:after="160"/>
      </w:pPr>
      <w:r>
        <w:rPr>
          <w:rFonts w:ascii="Arial" w:cs="Arial" w:eastAsia="Arial" w:hAnsi="Arial"/>
          <w:sz w:val="22"/>
          <w:szCs w:val="22"/>
        </w:rPr>
        <w:t xml:space="preserve">The opening ceremony began with choreographed choirs, full orchestra, dancers, vigorous drumming, and video presentations of African nature and children. It started at fortissimo and stayed there. The identity of the Lausanne Movement for World Evangelisation, 36 years on from the original congress at Lausanne in 1974, was clearly the focus on the evening.</w:t>
      </w:r>
    </w:p>
    <w:p>
      <w:pPr>
        <w:spacing w:after="160"/>
      </w:pPr>
      <w:r>
        <w:rPr>
          <w:rFonts w:ascii="Arial" w:cs="Arial" w:eastAsia="Arial" w:hAnsi="Arial"/>
          <w:sz w:val="22"/>
          <w:szCs w:val="22"/>
        </w:rPr>
        <w:t xml:space="preserve">Greetings were brought from Billy Graham and John Stott who brought together the 1974 gathering; Michael Cassidy of Africa Enterprise was identified as the person who had been instrumental in bringing the Congress to South Africa. There followed a video history of world Christianity from Pentecost to the 1910 Edinburgh Missionary Conference.</w:t>
      </w:r>
    </w:p>
    <w:p>
      <w:pPr>
        <w:spacing w:after="160"/>
      </w:pPr>
      <w:r>
        <w:rPr>
          <w:rFonts w:ascii="Arial" w:cs="Arial" w:eastAsia="Arial" w:hAnsi="Arial"/>
          <w:sz w:val="22"/>
          <w:szCs w:val="22"/>
        </w:rPr>
        <w:t xml:space="preserve">Then the history of the growth of the church in the last 100 years was presented in a series of dramatic presentations of Bishop Azariah in India encouraging someone to defy issues of caste; Pandita Ramabai of India taking up the cause of women; John Sung in China, Simon Kimbangu in Congo and William Wade Harris in West Africa, Rene Padilla (present in the hall) as a student worker in Argentina and, according to a South African colleague a slightly off target presentation about sexual harassment in the apartheid era. While this gave examples of personal ministry, where will we see the role of churches in communities bringing changes to families and groups and society?</w:t>
      </w:r>
    </w:p>
    <w:p>
      <w:pPr>
        <w:spacing w:after="160"/>
      </w:pPr>
      <w:r>
        <w:rPr>
          <w:rFonts w:ascii="Arial" w:cs="Arial" w:eastAsia="Arial" w:hAnsi="Arial"/>
          <w:sz w:val="22"/>
          <w:szCs w:val="22"/>
        </w:rPr>
        <w:t xml:space="preserve">Rev Douglas Birdsall, the chairman of the Committee, brought the welcome address. This was primarily a ceremony expressing Africa's welcome, the identity of the Lausanne Movement and the purpose of the congress.</w:t>
      </w:r>
    </w:p>
    <w:p>
      <w:pPr>
        <w:spacing w:after="160"/>
      </w:pPr>
      <w:r>
        <w:rPr>
          <w:rFonts w:ascii="Arial" w:cs="Arial" w:eastAsia="Arial" w:hAnsi="Arial"/>
          <w:sz w:val="22"/>
          <w:szCs w:val="22"/>
        </w:rPr>
        <w:t xml:space="preserve">Two questions concerned my host and me as we drove back home. First, was the attempt to express the identity of the movement by drawing to itself the whole of church history up to Edinburgh 1910 and beyond ( without by the way mentioning the Edinburgh 2010 conference in July this year), in fact necessary? Everyone present has an identity in their own church affiliation and ministry. They come together at Lausanne because it expresses their common concern to share the love of God shown in the one Lord and Saviour of humanity, Jesus Christ, with the people of the world in their whole existence. Lausanne 1974 came together because mission societies had nowhere else to gather once the World Council of Churches had absorbed the International Mission Council. Bishop Lesslie Newbigin its then chairman later judged this absorption to be an error of judgement. They do not come because they want to join an institution or gain a further identity. They come because of the great strength and encouragement to be gained from taking counsel together in a common task.</w:t>
      </w:r>
    </w:p>
    <w:p>
      <w:pPr>
        <w:spacing w:after="160"/>
      </w:pPr>
      <w:r>
        <w:rPr>
          <w:rFonts w:ascii="Arial" w:cs="Arial" w:eastAsia="Arial" w:hAnsi="Arial"/>
          <w:sz w:val="22"/>
          <w:szCs w:val="22"/>
        </w:rPr>
        <w:t xml:space="preserve">Secondly, an opening ceremony is as we know from their sporting counterparts, a great leap in the dark, essentially a one off. The whole is not seen until it comes together. And while much of the ceremony was great theatre, two and a half hours was slightly long, and slightly light on worship and preaching,</w:t>
      </w:r>
    </w:p>
    <w:p>
      <w:pPr>
        <w:spacing w:after="160"/>
      </w:pPr>
      <w:r>
        <w:rPr>
          <w:rFonts w:ascii="Arial" w:cs="Arial" w:eastAsia="Arial" w:hAnsi="Arial"/>
          <w:sz w:val="22"/>
          <w:szCs w:val="22"/>
        </w:rPr>
        <w:t xml:space="preserve">The best part so far is the actual meeting together, catching up with old colleagues and meeting new ones and working on a common vision. As the African phrase has it: "Things happen when people meet together." And the style of the congress is for people to sit at tables of six to listen to and engage with the presentations. So there is a good reference point for finding people in a vast hall as all have specific table locations for the congress, and a place for solid interaction and discussion, and belonging, Modern technology is a great servant but a bad master and nothing can replace human interaction and relationships face to face in the Christian movement.</w:t>
      </w:r>
    </w:p>
    <w:p>
      <w:pPr>
        <w:spacing w:after="160"/>
      </w:pPr>
      <w:r>
        <w:rPr>
          <w:rFonts w:ascii="Arial" w:cs="Arial" w:eastAsia="Arial" w:hAnsi="Arial"/>
          <w:sz w:val="22"/>
          <w:szCs w:val="22"/>
        </w:rPr>
        <w:t xml:space="preserve">There are to be two or even three gatherings of Anglicans at the congress. Present so far are Archbishop Bob Duncan from the Anglican Church in North Anerica, Archbishop Ben Kwashi from Nigeria and Archbishop Henry Orombi (Uganda) who is the Congress Chairman. Others expected are Archbishops John Chew (South East Asia), Mouneer Anis (Egypt) and Nicholas Okoh (Nigeria). There are no Bishops from the United Kingdom due I am told to their diaries being filled up a long way ahead. Archbishop Thabo Makgoba of Cape Town was present at the opening ceremony.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LAUSANNE CONGRESS - CAPE TOWN: OF OPENING CEREMONIES AND SERVICES</dc:title>
  <dc:creator>VirtueOnline Archive</dc:creator>
  <cp:lastModifiedBy>Un-named</cp:lastModifiedBy>
  <cp:revision>1</cp:revision>
  <dcterms:created xsi:type="dcterms:W3CDTF">2026-04-22T11:55:21.414Z</dcterms:created>
  <dcterms:modified xsi:type="dcterms:W3CDTF">2026-04-22T11:55:21.414Z</dcterms:modified>
</cp:coreProperties>
</file>

<file path=docProps/custom.xml><?xml version="1.0" encoding="utf-8"?>
<Properties xmlns="http://schemas.openxmlformats.org/officeDocument/2006/custom-properties" xmlns:vt="http://schemas.openxmlformats.org/officeDocument/2006/docPropsVTypes"/>
</file>