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CA: LIBERAL EPISCOPAL BISHOP ENDORSES RULING ON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May 15, 2008</w:t>
      </w:r>
    </w:p>
    <w:p>
      <w:pPr>
        <w:spacing w:after="160"/>
      </w:pPr>
      <w:r>
        <w:rPr>
          <w:rFonts w:ascii="Arial" w:cs="Arial" w:eastAsia="Arial" w:hAnsi="Arial"/>
          <w:sz w:val="22"/>
          <w:szCs w:val="22"/>
        </w:rPr>
        <w:t xml:space="preserve">The Rt. Rev. J. Jon Bruno, Bishop of the Episcopal Diocese of Los Angeles, has issued the following statement concerning today's California Supreme Court decision regarding same-gender relationships.</w:t>
      </w:r>
    </w:p>
    <w:p>
      <w:pPr>
        <w:spacing w:after="160"/>
      </w:pPr>
      <w:r>
        <w:rPr>
          <w:rFonts w:ascii="Arial" w:cs="Arial" w:eastAsia="Arial" w:hAnsi="Arial"/>
          <w:sz w:val="22"/>
          <w:szCs w:val="22"/>
        </w:rPr>
        <w:t xml:space="preserve">Today's Supreme Court decision on same-gender relationships is important because it reflects our baptismal vow to "strive for justice and peace among all people and respect the dignity of every human being" and our commitment to justice and mercy for all people.</w:t>
      </w:r>
    </w:p>
    <w:p>
      <w:pPr>
        <w:spacing w:after="160"/>
      </w:pPr>
      <w:r>
        <w:rPr>
          <w:rFonts w:ascii="Arial" w:cs="Arial" w:eastAsia="Arial" w:hAnsi="Arial"/>
          <w:sz w:val="22"/>
          <w:szCs w:val="22"/>
        </w:rPr>
        <w:t xml:space="preserve">The Episcopal Diocese of Los Angeles has been a leader in working for the rights of all people in the State of California, and that work is honored in today's ruling.</w:t>
      </w:r>
    </w:p>
    <w:p>
      <w:pPr>
        <w:spacing w:after="160"/>
      </w:pPr>
      <w:r>
        <w:rPr>
          <w:rFonts w:ascii="Arial" w:cs="Arial" w:eastAsia="Arial" w:hAnsi="Arial"/>
          <w:sz w:val="22"/>
          <w:szCs w:val="22"/>
        </w:rPr>
        <w:t xml:space="preserve">The canons of our church, under "Rights of the Laity" (Canon 1:17.5), forbid discrimination on the basis of race, color, ethnic origin, national origin, marital status, sex, sexual orientation, disabilities or age.</w:t>
      </w:r>
    </w:p>
    <w:p>
      <w:pPr>
        <w:spacing w:after="160"/>
      </w:pPr>
      <w:r>
        <w:rPr>
          <w:rFonts w:ascii="Arial" w:cs="Arial" w:eastAsia="Arial" w:hAnsi="Arial"/>
          <w:sz w:val="22"/>
          <w:szCs w:val="22"/>
        </w:rPr>
        <w:t xml:space="preserve">We affirm equal rights for all. We will continue to advocate for equality in the future and will do so at the General Convention of the Episcopal Church, which will meet in Anaheim in 2009.</w:t>
      </w:r>
    </w:p>
    <w:p>
      <w:pPr>
        <w:spacing w:after="160"/>
      </w:pPr>
      <w:r>
        <w:rPr>
          <w:rFonts w:ascii="Arial" w:cs="Arial" w:eastAsia="Arial" w:hAnsi="Arial"/>
          <w:sz w:val="22"/>
          <w:szCs w:val="22"/>
        </w:rPr>
        <w:t xml:space="preserve">I celebrate and give thanks for this decision of the court and look forward with joy and excitement to a future of justice and mercy for all people in the State of California and the Episcopal Church.</w:t>
      </w:r>
    </w:p>
    <w:p>
      <w:pPr>
        <w:spacing w:after="160"/>
      </w:pPr>
      <w:r>
        <w:rPr>
          <w:rFonts w:ascii="Arial" w:cs="Arial" w:eastAsia="Arial" w:hAnsi="Arial"/>
          <w:sz w:val="22"/>
          <w:szCs w:val="22"/>
        </w:rPr>
        <w:t xml:space="preserve">To paraphrase St. Paul, there is neither Jew nor Greek, slave nor free, gay nor straight in Jesus Christ our Lord.</w:t>
      </w:r>
    </w:p>
    <w:p>
      <w:pPr>
        <w:spacing w:after="160"/>
      </w:pPr>
      <w:r>
        <w:rPr>
          <w:rFonts w:ascii="Arial" w:cs="Arial" w:eastAsia="Arial" w:hAnsi="Arial"/>
          <w:sz w:val="22"/>
          <w:szCs w:val="22"/>
        </w:rPr>
        <w:t xml:space="preserve">-----J. Jon Bruno Bishop of Los Angeles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CA: LIBERAL EPISCOPAL BISHOP ENDORSES RULING ON SAME-SEX MARRIAGE</dc:title>
  <dc:creator>VirtueOnline Archive</dc:creator>
  <cp:lastModifiedBy>Un-named</cp:lastModifiedBy>
  <cp:revision>1</cp:revision>
  <dcterms:created xsi:type="dcterms:W3CDTF">2026-04-22T11:54:45.273Z</dcterms:created>
  <dcterms:modified xsi:type="dcterms:W3CDTF">2026-04-22T11:54:45.273Z</dcterms:modified>
</cp:coreProperties>
</file>

<file path=docProps/custom.xml><?xml version="1.0" encoding="utf-8"?>
<Properties xmlns="http://schemas.openxmlformats.org/officeDocument/2006/custom-properties" xmlns:vt="http://schemas.openxmlformats.org/officeDocument/2006/docPropsVTypes"/>
</file>