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CANON KEARON HOLDS OUT HOPE THAT THE IRISH CAN SAVE THE COMMUNION</w:t>
      </w:r>
    </w:p>
    <w:p>
      <w:pPr>
        <w:pBdr>
          <w:bottom w:val="single" w:color="AAAAAA" w:sz="6"/>
        </w:pBdr>
        <w:spacing w:after="200" w:before="0"/>
      </w:pPr>
    </w:p>
    <w:p>
      <w:pPr>
        <w:spacing w:after="160"/>
      </w:pPr>
      <w:r>
        <w:rPr>
          <w:rFonts w:ascii="Arial" w:cs="Arial" w:eastAsia="Arial" w:hAnsi="Arial"/>
          <w:sz w:val="22"/>
          <w:szCs w:val="22"/>
        </w:rPr>
        <w:t xml:space="preserve">The Church of England Newspaper</w:t>
      </w:r>
    </w:p>
    <w:p>
      <w:pPr>
        <w:spacing w:after="160"/>
      </w:pPr>
      <w:r>
        <w:rPr>
          <w:rFonts w:ascii="Arial" w:cs="Arial" w:eastAsia="Arial" w:hAnsi="Arial"/>
          <w:sz w:val="22"/>
          <w:szCs w:val="22"/>
        </w:rPr>
        <w:t xml:space="preserve">May 18, 2007</w:t>
      </w:r>
    </w:p>
    <w:p>
      <w:pPr>
        <w:spacing w:after="160"/>
      </w:pPr>
      <w:r>
        <w:rPr>
          <w:rFonts w:ascii="Arial" w:cs="Arial" w:eastAsia="Arial" w:hAnsi="Arial"/>
          <w:sz w:val="22"/>
          <w:szCs w:val="22"/>
        </w:rPr>
        <w:t xml:space="preserve">THE EXPERIENCE of overcoming sectarian division through a commitment to dialogue is a gift the Church of Ireland can bring to the Anglican Communion, ACC Secretary General Canon Kenneth Kearon tells The Church of England Newspaper.</w:t>
      </w:r>
    </w:p>
    <w:p>
      <w:pPr>
        <w:spacing w:after="160"/>
      </w:pPr>
      <w:r>
        <w:rPr>
          <w:rFonts w:ascii="Arial" w:cs="Arial" w:eastAsia="Arial" w:hAnsi="Arial"/>
          <w:sz w:val="22"/>
          <w:szCs w:val="22"/>
        </w:rPr>
        <w:t xml:space="preserve">Speaking to the CEN on April 28, Canon Kearon stated he is optimistic the divisions within the Communion are on track towards an amicable resolution. Director of the Irish School of Ecumenics at Trinity College, Dublin, before his appointment as ACC secretary general in 2005, Canon Kearon sees parallels between the Northern Ireland peace process and resolution of the doctrinal divisions within the Anglican Communion.</w:t>
      </w:r>
    </w:p>
    <w:p>
      <w:pPr>
        <w:spacing w:after="160"/>
      </w:pPr>
      <w:r>
        <w:rPr>
          <w:rFonts w:ascii="Arial" w:cs="Arial" w:eastAsia="Arial" w:hAnsi="Arial"/>
          <w:sz w:val="22"/>
          <w:szCs w:val="22"/>
        </w:rPr>
        <w:t xml:space="preserve">If Sinn Fein leader Gerry Adams and DUP leader the Rev Ian Paisley (pictured) could find a way forward after a century of sectarian and political bloodshed, the Anglican Communion could also find an accommodation that would preserve its unity and strengthen its witness to the world, he said.</w:t>
      </w:r>
    </w:p>
    <w:p>
      <w:pPr>
        <w:spacing w:after="160"/>
      </w:pPr>
      <w:r>
        <w:rPr>
          <w:rFonts w:ascii="Arial" w:cs="Arial" w:eastAsia="Arial" w:hAnsi="Arial"/>
          <w:sz w:val="22"/>
          <w:szCs w:val="22"/>
        </w:rPr>
        <w:t xml:space="preserve">"That sort of thing is beginning to happen within the Anglican Communion," he said. The Tanzania Primates' Meeting was "characterized by a graciousness and a willingness to listen" and was a source of hope.</w:t>
      </w:r>
    </w:p>
    <w:p>
      <w:pPr>
        <w:spacing w:after="160"/>
      </w:pPr>
      <w:r>
        <w:rPr>
          <w:rFonts w:ascii="Arial" w:cs="Arial" w:eastAsia="Arial" w:hAnsi="Arial"/>
          <w:sz w:val="22"/>
          <w:szCs w:val="22"/>
        </w:rPr>
        <w:t xml:space="preserve">"The Irish experience would say that at the heart of reconciliation is engagement and conversation," Canon Kearon said. "That sounds very easy, and anyone who talks about reconciliation talks about this." However, "real reconciliation is very, very difficult" and begins with the admission that one is "part of the problem as well as part of the solution."</w:t>
      </w:r>
    </w:p>
    <w:p>
      <w:pPr>
        <w:spacing w:after="160"/>
      </w:pPr>
      <w:r>
        <w:rPr>
          <w:rFonts w:ascii="Arial" w:cs="Arial" w:eastAsia="Arial" w:hAnsi="Arial"/>
          <w:sz w:val="22"/>
          <w:szCs w:val="22"/>
        </w:rPr>
        <w:t xml:space="preserve">Reconciliation also requires "the sort of listening that enables you to enter into the experience of the other person and begin to see through their eyes."</w:t>
      </w:r>
    </w:p>
    <w:p>
      <w:pPr>
        <w:spacing w:after="160"/>
      </w:pPr>
      <w:r>
        <w:rPr>
          <w:rFonts w:ascii="Arial" w:cs="Arial" w:eastAsia="Arial" w:hAnsi="Arial"/>
          <w:sz w:val="22"/>
          <w:szCs w:val="22"/>
        </w:rPr>
        <w:t xml:space="preserve">He went on: "When you talk about the Anglican Communion, you can be very simplistic and talk about camps." However "the divisions that exit in Anglicanism are those that exist in almost every church throughout the world. People are living in a time of change and are responding to changes in the world very differently," he said.</w:t>
      </w:r>
    </w:p>
    <w:p>
      <w:pPr>
        <w:spacing w:after="160"/>
      </w:pPr>
      <w:r>
        <w:rPr>
          <w:rFonts w:ascii="Arial" w:cs="Arial" w:eastAsia="Arial" w:hAnsi="Arial"/>
          <w:sz w:val="22"/>
          <w:szCs w:val="22"/>
        </w:rPr>
        <w:t xml:space="preserve">"How does faith and culture engage? Does it move with the culture or stand prophetically against it?," he asked. The divide over the interpretation and place of the Bible is the "real issue" for Anglicans, and "we are working this out in public, and being criticized for it. Yet I am proud to be an Anglican because of this," he noted.</w:t>
      </w:r>
    </w:p>
    <w:p>
      <w:pPr>
        <w:spacing w:after="160"/>
      </w:pPr>
      <w:r>
        <w:rPr>
          <w:rFonts w:ascii="Arial" w:cs="Arial" w:eastAsia="Arial" w:hAnsi="Arial"/>
          <w:sz w:val="22"/>
          <w:szCs w:val="22"/>
        </w:rPr>
        <w:t xml:space="preserve">"The Irish contribution is to see the need to engage in conversation. There was no engagement" between Republicans and Unionists, Catholics and Protestants in Ireland for generations. But beginning in the 1970s in the Republic and in Ulster in the 90s the Irish began to move away from sectarianism through a conscious commitment to dialogue.</w:t>
      </w:r>
    </w:p>
    <w:p>
      <w:pPr>
        <w:spacing w:after="160"/>
      </w:pPr>
      <w:r>
        <w:rPr>
          <w:rFonts w:ascii="Arial" w:cs="Arial" w:eastAsia="Arial" w:hAnsi="Arial"/>
          <w:sz w:val="22"/>
          <w:szCs w:val="22"/>
        </w:rPr>
        <w:t xml:space="preserve">It "takes courage, and people have got to be prepared to make significant and symbolic gestures. You also need to be prepared to accept things that you would have found offensive in the past. In the Northern Ireland experience, it is seeing things like accepting the release of prisoners who have not served their full terms, or the acceptance of people who were received as former terrorists into controlling roles into the Police Authority in Northern Ireland. That was a very big thing and very hard to accept.</w:t>
      </w:r>
    </w:p>
    <w:p>
      <w:pPr>
        <w:spacing w:after="160"/>
      </w:pPr>
      <w:r>
        <w:rPr>
          <w:rFonts w:ascii="Arial" w:cs="Arial" w:eastAsia="Arial" w:hAnsi="Arial"/>
          <w:sz w:val="22"/>
          <w:szCs w:val="22"/>
        </w:rPr>
        <w:t xml:space="preserve">"Reconciliation and conversation involves symbolic gestures that also involve courageous steps against your own emotional feelings, and I do think we need all of that in the Anglican Communion. We have had a lot of conversation and there have been some important symbolic gestures where people have been engaged in dialogue in a public way across what looked like an irreconcilable divide.</w:t>
      </w:r>
    </w:p>
    <w:p>
      <w:pPr>
        <w:spacing w:after="160"/>
      </w:pPr>
      <w:r>
        <w:rPr>
          <w:rFonts w:ascii="Arial" w:cs="Arial" w:eastAsia="Arial" w:hAnsi="Arial"/>
          <w:sz w:val="22"/>
          <w:szCs w:val="22"/>
        </w:rPr>
        <w:t xml:space="preserve">But just as Gerry Adams and Ian Paisley have been able to sit down and form a government for Ulster, there are signs that the Anglican divide can be bridged, he argued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CANON KEARON HOLDS OUT HOPE THAT THE IRISH CAN SAVE THE COMMUNION</dc:title>
  <dc:creator>VirtueOnline Archive</dc:creator>
  <cp:lastModifiedBy>Un-named</cp:lastModifiedBy>
  <cp:revision>1</cp:revision>
  <dcterms:created xsi:type="dcterms:W3CDTF">2026-04-22T11:54:32.447Z</dcterms:created>
  <dcterms:modified xsi:type="dcterms:W3CDTF">2026-04-22T11:54:32.447Z</dcterms:modified>
</cp:coreProperties>
</file>

<file path=docProps/custom.xml><?xml version="1.0" encoding="utf-8"?>
<Properties xmlns="http://schemas.openxmlformats.org/officeDocument/2006/custom-properties" xmlns:vt="http://schemas.openxmlformats.org/officeDocument/2006/docPropsVTypes"/>
</file>