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PORTE, IN: CONTINUING CHURCH MERGER PUT ON HOLD</w:t>
      </w:r>
    </w:p>
    <w:p>
      <w:pPr>
        <w:pBdr>
          <w:bottom w:val="single" w:color="AAAAAA" w:sz="6"/>
        </w:pBdr>
        <w:spacing w:after="200" w:before="0"/>
      </w:pPr>
    </w:p>
    <w:p>
      <w:pPr>
        <w:spacing w:after="160"/>
      </w:pPr>
      <w:r>
        <w:rPr>
          <w:rFonts w:ascii="Arial" w:cs="Arial" w:eastAsia="Arial" w:hAnsi="Arial"/>
          <w:sz w:val="22"/>
          <w:szCs w:val="22"/>
        </w:rPr>
        <w:t xml:space="preserve">APA and ACA road block by APA Diocese of Mid-America. Unresolved issues cited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2013</w:t>
      </w:r>
    </w:p>
    <w:p>
      <w:pPr>
        <w:spacing w:after="160"/>
      </w:pPr>
      <w:r>
        <w:rPr>
          <w:rFonts w:ascii="Arial" w:cs="Arial" w:eastAsia="Arial" w:hAnsi="Arial"/>
          <w:sz w:val="22"/>
          <w:szCs w:val="22"/>
        </w:rPr>
        <w:t xml:space="preserve">A proposed merger of two leading Continuing Churches, the Anglican Province of America (APA) and the Anglican Church in America (ACA) has hit a roadblock.</w:t>
      </w:r>
    </w:p>
    <w:p>
      <w:pPr>
        <w:spacing w:after="160"/>
      </w:pPr>
      <w:r>
        <w:rPr>
          <w:rFonts w:ascii="Arial" w:cs="Arial" w:eastAsia="Arial" w:hAnsi="Arial"/>
          <w:sz w:val="22"/>
          <w:szCs w:val="22"/>
        </w:rPr>
        <w:t xml:space="preserve">According to a memo sent to VOL, the Standing Committee of the APA Diocese of Mid-America (DMA) says it cannot proceed with merger talks because of "grave concerns" about the present leadership of the ACA, "given past actions." A motion was unanimously passed by the Standing Committee on August 9 as the consensus of the 4th Synod of the DMA held in La Porte, Indiana.</w:t>
      </w:r>
    </w:p>
    <w:p>
      <w:pPr>
        <w:spacing w:after="160"/>
      </w:pPr>
      <w:r>
        <w:rPr>
          <w:rFonts w:ascii="Arial" w:cs="Arial" w:eastAsia="Arial" w:hAnsi="Arial"/>
          <w:sz w:val="22"/>
          <w:szCs w:val="22"/>
        </w:rPr>
        <w:t xml:space="preserve">The DMA also said they had received inadequate information from the Intercommunion Committee and said that all information (minutes, understandings, agreements, resolutions, etc..) concerning the proposed merger of the APA/ACA merger must now be sent to the President of the DMA Standing Committee for appropriate distribution and discussion.</w:t>
      </w:r>
    </w:p>
    <w:p>
      <w:pPr>
        <w:spacing w:after="160"/>
      </w:pPr>
      <w:r>
        <w:rPr>
          <w:rFonts w:ascii="Arial" w:cs="Arial" w:eastAsia="Arial" w:hAnsi="Arial"/>
          <w:sz w:val="22"/>
          <w:szCs w:val="22"/>
        </w:rPr>
        <w:t xml:space="preserve">The DMA is insisting that no vote or mutual understanding concerning any proposed merger can be undertaken until these issues have been resolved.</w:t>
      </w:r>
    </w:p>
    <w:p>
      <w:pPr>
        <w:spacing w:after="160"/>
      </w:pPr>
      <w:r>
        <w:rPr>
          <w:rFonts w:ascii="Arial" w:cs="Arial" w:eastAsia="Arial" w:hAnsi="Arial"/>
          <w:sz w:val="22"/>
          <w:szCs w:val="22"/>
        </w:rPr>
        <w:t xml:space="preserve">DMA members said they were "uneasy" that representation on and information from the APA/ACA Reconciliation Committee has not regularly and completely been shared with the leadership of the DMA.</w:t>
      </w:r>
    </w:p>
    <w:p>
      <w:pPr>
        <w:spacing w:after="160"/>
      </w:pPr>
      <w:r>
        <w:rPr>
          <w:rFonts w:ascii="Arial" w:cs="Arial" w:eastAsia="Arial" w:hAnsi="Arial"/>
          <w:sz w:val="22"/>
          <w:szCs w:val="22"/>
        </w:rPr>
        <w:t xml:space="preserve">In addition to the memo, a source has told VOL that clarification needs to be given regarding the aprochement by the ACA to Rome and how this reversal came about. An explanation of this would go a long way to sway concerns regarding the general ACA leadership.</w:t>
      </w:r>
    </w:p>
    <w:p>
      <w:pPr>
        <w:spacing w:after="160"/>
      </w:pPr>
      <w:r>
        <w:rPr>
          <w:rFonts w:ascii="Arial" w:cs="Arial" w:eastAsia="Arial" w:hAnsi="Arial"/>
          <w:sz w:val="22"/>
          <w:szCs w:val="22"/>
        </w:rPr>
        <w:t xml:space="preserve">Furthermore, when clarification was sought as to what this statement would resolve, great concerns were brought forth regarding the present Episcopal leadership of the Diocese of the Missouri Valley, Anglican Church in America.</w:t>
      </w:r>
    </w:p>
    <w:p>
      <w:pPr>
        <w:spacing w:after="160"/>
      </w:pPr>
      <w:r>
        <w:rPr>
          <w:rFonts w:ascii="Arial" w:cs="Arial" w:eastAsia="Arial" w:hAnsi="Arial"/>
          <w:sz w:val="22"/>
          <w:szCs w:val="22"/>
        </w:rPr>
        <w:t xml:space="preserve">It was further argued that the Reconciliation Committee be more transparent in all undertakings.</w:t>
      </w:r>
    </w:p>
    <w:p>
      <w:pPr>
        <w:spacing w:after="160"/>
      </w:pPr>
      <w:r>
        <w:rPr>
          <w:rFonts w:ascii="Arial" w:cs="Arial" w:eastAsia="Arial" w:hAnsi="Arial"/>
          <w:sz w:val="22"/>
          <w:szCs w:val="22"/>
        </w:rPr>
        <w:t xml:space="preserve">"The DMA IS NOT removing itself from the process of reconciliation with the ACA, but wishes to be forthright about the real issues concerning our proposed union."</w:t>
      </w:r>
    </w:p>
    <w:p>
      <w:pPr>
        <w:spacing w:after="160"/>
      </w:pPr>
      <w:r>
        <w:rPr>
          <w:rFonts w:ascii="Arial" w:cs="Arial" w:eastAsia="Arial" w:hAnsi="Arial"/>
          <w:sz w:val="22"/>
          <w:szCs w:val="22"/>
        </w:rPr>
        <w:t xml:space="preserve">You can read a pastoral letter from the Presiding Bishops of the Anglican Church in America and the Anglican Province of America here: http://tinyurl.com/lc7xwze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PORTE, IN: CONTINUING CHURCH MERGER PUT ON HOLD</dc:title>
  <dc:creator>VirtueOnline Archive</dc:creator>
  <cp:lastModifiedBy>Un-named</cp:lastModifiedBy>
  <cp:revision>1</cp:revision>
  <dcterms:created xsi:type="dcterms:W3CDTF">2026-04-22T11:55:49.662Z</dcterms:created>
  <dcterms:modified xsi:type="dcterms:W3CDTF">2026-04-22T11:55:49.662Z</dcterms:modified>
</cp:coreProperties>
</file>

<file path=docProps/custom.xml><?xml version="1.0" encoding="utf-8"?>
<Properties xmlns="http://schemas.openxmlformats.org/officeDocument/2006/custom-properties" xmlns:vt="http://schemas.openxmlformats.org/officeDocument/2006/docPropsVTypes"/>
</file>