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RESPONDS TO 17 PRIMATES LETTER</w:t>
      </w:r>
    </w:p>
    <w:p>
      <w:pPr>
        <w:pBdr>
          <w:bottom w:val="single" w:color="AAAAAA" w:sz="6"/>
        </w:pBdr>
        <w:spacing w:after="200" w:before="0"/>
      </w:pPr>
    </w:p>
    <w:p>
      <w:pPr>
        <w:spacing w:after="160"/>
      </w:pPr>
      <w:r>
        <w:rPr>
          <w:rFonts w:ascii="Arial" w:cs="Arial" w:eastAsia="Arial" w:hAnsi="Arial"/>
          <w:sz w:val="22"/>
          <w:szCs w:val="22"/>
        </w:rPr>
        <w:t xml:space="preserve">18 NOVEMBER 2005</w:t>
      </w:r>
    </w:p>
    <w:p>
      <w:pPr>
        <w:spacing w:after="160"/>
      </w:pPr>
      <w:r>
        <w:rPr>
          <w:rFonts w:ascii="Arial" w:cs="Arial" w:eastAsia="Arial" w:hAnsi="Arial"/>
          <w:sz w:val="22"/>
          <w:szCs w:val="22"/>
        </w:rPr>
        <w:t xml:space="preserve">Statement from Lambeth Palace following publication of the Global South Primates' Letter</w:t>
      </w:r>
    </w:p>
    <w:p>
      <w:pPr>
        <w:spacing w:after="160"/>
      </w:pPr>
      <w:r>
        <w:rPr>
          <w:rFonts w:ascii="Arial" w:cs="Arial" w:eastAsia="Arial" w:hAnsi="Arial"/>
          <w:sz w:val="22"/>
          <w:szCs w:val="22"/>
        </w:rPr>
        <w:t xml:space="preserve">Lambeth Palace has issued the following statement following the publication of a letter from Primates of the Global South to the Archbishop of Canterbury:</w:t>
      </w:r>
    </w:p>
    <w:p>
      <w:pPr>
        <w:spacing w:after="160"/>
      </w:pPr>
      <w:r>
        <w:rPr>
          <w:rFonts w:ascii="Arial" w:cs="Arial" w:eastAsia="Arial" w:hAnsi="Arial"/>
          <w:sz w:val="22"/>
          <w:szCs w:val="22"/>
        </w:rPr>
        <w:t xml:space="preserve">'The Archbishop of Cantebrury has made it clear since before the time of his enthronement that neither he nor anyone else has a mandate to change the teaching of the Church by fiat. He is committed to the process to which all the primates committed themselves and their provinces in the Primates' response to the Windsor report, contained in the communique following the meeting in Dromantine.</w:t>
      </w:r>
    </w:p>
    <w:p>
      <w:pPr>
        <w:spacing w:after="160"/>
      </w:pPr>
      <w:r>
        <w:rPr>
          <w:rFonts w:ascii="Arial" w:cs="Arial" w:eastAsia="Arial" w:hAnsi="Arial"/>
          <w:sz w:val="22"/>
          <w:szCs w:val="22"/>
        </w:rPr>
        <w:t xml:space="preserve">"If this letter is a contribution to that process of debate, then it is to be welcomed, however robust. If it is an attempt to foreclose that debate, it would seem to serve very little purpose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RESPONDS TO 17 PRIMATES LETTER</dc:title>
  <dc:creator>VirtueOnline Archive</dc:creator>
  <cp:lastModifiedBy>Un-named</cp:lastModifiedBy>
  <cp:revision>1</cp:revision>
  <dcterms:created xsi:type="dcterms:W3CDTF">2026-04-22T11:54:16.750Z</dcterms:created>
  <dcterms:modified xsi:type="dcterms:W3CDTF">2026-04-22T11:54:16.750Z</dcterms:modified>
</cp:coreProperties>
</file>

<file path=docProps/custom.xml><?xml version="1.0" encoding="utf-8"?>
<Properties xmlns="http://schemas.openxmlformats.org/officeDocument/2006/custom-properties" xmlns:vt="http://schemas.openxmlformats.org/officeDocument/2006/docPropsVTypes"/>
</file>