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ARCHBISHOP CALLS REV. JO BAILEY WELLS AS CHAPLAIN</w:t>
      </w:r>
    </w:p>
    <w:p>
      <w:pPr>
        <w:pBdr>
          <w:bottom w:val="single" w:color="AAAAAA" w:sz="6"/>
        </w:pBdr>
        <w:spacing w:after="200" w:before="0"/>
      </w:pPr>
    </w:p>
    <w:p>
      <w:pPr>
        <w:spacing w:after="160"/>
      </w:pPr>
      <w:r>
        <w:rPr>
          <w:rFonts w:ascii="Arial" w:cs="Arial" w:eastAsia="Arial" w:hAnsi="Arial"/>
          <w:sz w:val="22"/>
          <w:szCs w:val="22"/>
        </w:rPr>
        <w:t xml:space="preserve">http://livingchurch.org/archbishop-calls-jo-bailey-wells</w:t>
      </w:r>
    </w:p>
    <w:p>
      <w:pPr>
        <w:spacing w:after="160"/>
      </w:pPr>
      <w:r>
        <w:rPr>
          <w:rFonts w:ascii="Arial" w:cs="Arial" w:eastAsia="Arial" w:hAnsi="Arial"/>
          <w:sz w:val="22"/>
          <w:szCs w:val="22"/>
        </w:rPr>
        <w:t xml:space="preserve">February 28, 2013</w:t>
      </w:r>
    </w:p>
    <w:p>
      <w:pPr>
        <w:spacing w:after="160"/>
      </w:pPr>
      <w:r>
        <w:rPr>
          <w:rFonts w:ascii="Arial" w:cs="Arial" w:eastAsia="Arial" w:hAnsi="Arial"/>
          <w:sz w:val="22"/>
          <w:szCs w:val="22"/>
        </w:rPr>
        <w:t xml:space="preserve">The Archbishop of Canterbury has appointed the Rev. Jo Bailey Wells as his new chaplain, based at Lambeth Palace. Her primary focus will be for the spiritual life at Lambeth Palace and for supporting the Archbishop's pastoral and liturgical ministry.</w:t>
      </w:r>
    </w:p>
    <w:p>
      <w:pPr>
        <w:spacing w:after="160"/>
      </w:pPr>
      <w:r>
        <w:rPr>
          <w:rFonts w:ascii="Arial" w:cs="Arial" w:eastAsia="Arial" w:hAnsi="Arial"/>
          <w:sz w:val="22"/>
          <w:szCs w:val="22"/>
        </w:rPr>
        <w:t xml:space="preserve">"Jo is an outstanding speaker, scholar and pastor, with a very wide experience of the Anglican world," Archbishop Justin Welby said. "I am delighted that she has been agreed to come and work with me at Lambeth."</w:t>
      </w:r>
    </w:p>
    <w:p>
      <w:pPr>
        <w:spacing w:after="160"/>
      </w:pPr>
      <w:r>
        <w:rPr>
          <w:rFonts w:ascii="Arial" w:cs="Arial" w:eastAsia="Arial" w:hAnsi="Arial"/>
          <w:sz w:val="22"/>
          <w:szCs w:val="22"/>
        </w:rPr>
        <w:t xml:space="preserve">"I am honored and delighted to be joining Archbishop Justin's team at Lambeth as he takes on a heavy but exciting mantle," Wells said. "I look forward to supporting him personally and pastorally - above all by praying for his flourishing in that role - and so to facilitating the wider flourishing of God's people in God's church."</w:t>
      </w:r>
    </w:p>
    <w:p>
      <w:pPr>
        <w:spacing w:after="160"/>
      </w:pPr>
      <w:r>
        <w:rPr>
          <w:rFonts w:ascii="Arial" w:cs="Arial" w:eastAsia="Arial" w:hAnsi="Arial"/>
          <w:sz w:val="22"/>
          <w:szCs w:val="22"/>
        </w:rPr>
        <w:t xml:space="preserve">Wells was ordained in 1995. Her ministry thus far has focused on nurturing faith, mentoring vocations, teaching Old Testament, and training leadership - in Cambridge, in the United States and in South Sudan. Her previous positions include dean of Clare College Cambridge and most recently director of the Anglican Episcopal House of Studies at Duke Divinity School in North Carolina. She holds degrees from Cambridge, Minnesota, and Durham and has written two books: God's Holy People (Sheffield, 2000) and Isaiah: A Devotional Commentary for Study and Preaching (Bible Reading Fellowship, 2006).</w:t>
      </w:r>
    </w:p>
    <w:p>
      <w:pPr>
        <w:spacing w:after="160"/>
      </w:pPr>
      <w:r>
        <w:rPr>
          <w:rFonts w:ascii="Arial" w:cs="Arial" w:eastAsia="Arial" w:hAnsi="Arial"/>
          <w:sz w:val="22"/>
          <w:szCs w:val="22"/>
        </w:rPr>
        <w:t xml:space="preserve">You can watch her here: http://vimeo.com/31760232</w:t>
      </w:r>
    </w:p>
    <w:p>
      <w:pPr>
        <w:spacing w:after="160"/>
      </w:pPr>
      <w:r>
        <w:rPr>
          <w:rFonts w:ascii="Arial" w:cs="Arial" w:eastAsia="Arial" w:hAnsi="Arial"/>
          <w:sz w:val="22"/>
          <w:szCs w:val="22"/>
        </w:rPr>
        <w:t xml:space="preserve">Since posting this story VOL has received additional information for its readers.</w:t>
      </w:r>
    </w:p>
    <w:p>
      <w:pPr>
        <w:spacing w:after="160"/>
      </w:pPr>
      <w:r>
        <w:rPr>
          <w:rFonts w:ascii="Arial" w:cs="Arial" w:eastAsia="Arial" w:hAnsi="Arial"/>
          <w:sz w:val="22"/>
          <w:szCs w:val="22"/>
        </w:rPr>
        <w:t xml:space="preserve">She is the former head of the House of Anglican Studies at Duke University where the motto was "roots down, walls down" i.e., earnest study of the Orthodox tradition but keep talking and worshiping across the doctrinal divisions. Her husband is the former chaplain at Duke and is now the new rector of St. Martin's in the Field London, that's why she left Duke.</w:t>
      </w:r>
    </w:p>
    <w:p>
      <w:pPr>
        <w:spacing w:after="160"/>
      </w:pPr>
      <w:r>
        <w:rPr>
          <w:rFonts w:ascii="Arial" w:cs="Arial" w:eastAsia="Arial" w:hAnsi="Arial"/>
          <w:sz w:val="22"/>
          <w:szCs w:val="22"/>
        </w:rPr>
        <w:t xml:space="preserve">On the Episcopal Church's election of Mary Glasspool, a lesbian, as suffragan bishop of the Diocese of Los Angeles, Wells offered the following to Daniel Burke of Religion News Service:</w:t>
      </w:r>
    </w:p>
    <w:p>
      <w:pPr>
        <w:spacing w:after="160"/>
      </w:pPr>
      <w:r>
        <w:rPr>
          <w:rFonts w:ascii="Arial" w:cs="Arial" w:eastAsia="Arial" w:hAnsi="Arial"/>
          <w:sz w:val="22"/>
          <w:szCs w:val="22"/>
        </w:rPr>
        <w:t xml:space="preserve">"The Episcopal Church, by its actions, is demonstrating that it no longer values its place under the historic headship of the Archbishop of Canterbury, and therefore the Anglican Communion. The confirmation of a second openly gay bishop is even more significant than the first, since the consequences-widespread dissent in the communion and persecution of Anglicans in countries where homosexuality is reviled-are clear."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ARCHBISHOP CALLS REV. JO BAILEY WELLS AS CHAPLAIN</dc:title>
  <dc:creator>VirtueOnline Archive</dc:creator>
  <cp:lastModifiedBy>Un-named</cp:lastModifiedBy>
  <cp:revision>1</cp:revision>
  <dcterms:created xsi:type="dcterms:W3CDTF">2026-04-22T11:55:45.945Z</dcterms:created>
  <dcterms:modified xsi:type="dcterms:W3CDTF">2026-04-22T11:55:45.945Z</dcterms:modified>
</cp:coreProperties>
</file>

<file path=docProps/custom.xml><?xml version="1.0" encoding="utf-8"?>
<Properties xmlns="http://schemas.openxmlformats.org/officeDocument/2006/custom-properties" xmlns:vt="http://schemas.openxmlformats.org/officeDocument/2006/docPropsVTypes"/>
</file>