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ARCHBISHOP BLASTS WESTERN VIEWS ON MARRIAGE</w:t>
      </w:r>
    </w:p>
    <w:p>
      <w:pPr>
        <w:pBdr>
          <w:bottom w:val="single" w:color="AAAAAA" w:sz="6"/>
        </w:pBdr>
        <w:spacing w:after="200" w:before="0"/>
      </w:pPr>
    </w:p>
    <w:p>
      <w:pPr>
        <w:spacing w:after="160"/>
      </w:pPr>
      <w:r>
        <w:rPr>
          <w:rFonts w:ascii="Arial" w:cs="Arial" w:eastAsia="Arial" w:hAnsi="Arial"/>
          <w:sz w:val="22"/>
          <w:szCs w:val="22"/>
        </w:rPr>
        <w:t xml:space="preserve">Homosexual movement has become an ideology that attacks human identity as male and female</w:t>
      </w:r>
    </w:p>
    <w:p>
      <w:pPr>
        <w:spacing w:after="160"/>
      </w:pPr>
      <w:r>
        <w:rPr>
          <w:rFonts w:ascii="Arial" w:cs="Arial" w:eastAsia="Arial" w:hAnsi="Arial"/>
          <w:sz w:val="22"/>
          <w:szCs w:val="22"/>
        </w:rPr>
        <w:t xml:space="preserve">Same Sex marriage in England is profound rejection of the law of God, says Wabukala</w:t>
      </w:r>
    </w:p>
    <w:p>
      <w:pPr>
        <w:spacing w:after="160"/>
      </w:pPr>
      <w:r>
        <w:rPr>
          <w:rFonts w:ascii="Arial" w:cs="Arial" w:eastAsia="Arial" w:hAnsi="Arial"/>
          <w:sz w:val="22"/>
          <w:szCs w:val="22"/>
        </w:rPr>
        <w:t xml:space="preserve">Archbishop condemns Kenyan law</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2014</w:t>
      </w:r>
    </w:p>
    <w:p>
      <w:pPr>
        <w:spacing w:after="160"/>
      </w:pPr>
      <w:r>
        <w:rPr>
          <w:rFonts w:ascii="Arial" w:cs="Arial" w:eastAsia="Arial" w:hAnsi="Arial"/>
          <w:sz w:val="22"/>
          <w:szCs w:val="22"/>
        </w:rPr>
        <w:t xml:space="preserve">The Anglican Archbishop of Kenya said yesterday that marriage is under attack and the homosexual movement has become an ideology that attacks human identity as male and female created in the image of God. He also said that laws passed in England legalizing same sex marriage are “a profound rejection of the law of God.”</w:t>
      </w:r>
    </w:p>
    <w:p>
      <w:pPr>
        <w:spacing w:after="160"/>
      </w:pPr>
      <w:r>
        <w:rPr>
          <w:rFonts w:ascii="Arial" w:cs="Arial" w:eastAsia="Arial" w:hAnsi="Arial"/>
          <w:sz w:val="22"/>
          <w:szCs w:val="22"/>
        </w:rPr>
        <w:t xml:space="preserve">Addressing church members at All Saints Cathedral in Nairobi, Archbishop Eliud Wabukala affirmed his church and the Bible’s stance that marriage is the lifelong union of one man with one woman for the raising of children, joyful companionship and the blessing of society and the nation. “We have no other position than the teaching of the Bible.”</w:t>
      </w:r>
    </w:p>
    <w:p>
      <w:pPr>
        <w:spacing w:after="160"/>
      </w:pPr>
      <w:r>
        <w:rPr>
          <w:rFonts w:ascii="Arial" w:cs="Arial" w:eastAsia="Arial" w:hAnsi="Arial"/>
          <w:sz w:val="22"/>
          <w:szCs w:val="22"/>
        </w:rPr>
        <w:t xml:space="preserve">“In his teaching about marriage, Jesus reaffirms that marriage is the coming together of a man and a woman in accordance with the pattern of creation itself when he says ‘from the beginning of creation God made them male and female’ (Mark 10:6). For the health and well being of both church and society we must promote this great God given gift of marriage without compromise and ambiguity.”</w:t>
      </w:r>
    </w:p>
    <w:p>
      <w:pPr>
        <w:spacing w:after="160"/>
      </w:pPr>
      <w:r>
        <w:rPr>
          <w:rFonts w:ascii="Arial" w:cs="Arial" w:eastAsia="Arial" w:hAnsi="Arial"/>
          <w:sz w:val="22"/>
          <w:szCs w:val="22"/>
        </w:rPr>
        <w:t xml:space="preserve">Archbishop Wabukala said marriage is under attack from outside the nation and within the nation.</w:t>
      </w:r>
    </w:p>
    <w:p>
      <w:pPr>
        <w:spacing w:after="160"/>
      </w:pPr>
      <w:r>
        <w:rPr>
          <w:rFonts w:ascii="Arial" w:cs="Arial" w:eastAsia="Arial" w:hAnsi="Arial"/>
          <w:sz w:val="22"/>
          <w:szCs w:val="22"/>
        </w:rPr>
        <w:t xml:space="preserve">“From outside, we are being pressed by the West, and even parts of the Anglican Communion, into treating homosexuality as a human right, but this is to cheapen rights so that they become a demand that we tolerate individual preferences that are destructive of our moral fabric.</w:t>
      </w:r>
    </w:p>
    <w:p>
      <w:pPr>
        <w:spacing w:after="160"/>
      </w:pPr>
      <w:r>
        <w:rPr>
          <w:rFonts w:ascii="Arial" w:cs="Arial" w:eastAsia="Arial" w:hAnsi="Arial"/>
          <w:sz w:val="22"/>
          <w:szCs w:val="22"/>
        </w:rPr>
        <w:t xml:space="preserve">"The homosexual movement has become an ideology that attacks our human identity as male and female created in the image of God, and same sex marriage, which became legal yesterday in England, is therefore a profound rejection of the law of God.</w:t>
      </w:r>
    </w:p>
    <w:p>
      <w:pPr>
        <w:spacing w:after="160"/>
      </w:pPr>
      <w:r>
        <w:rPr>
          <w:rFonts w:ascii="Arial" w:cs="Arial" w:eastAsia="Arial" w:hAnsi="Arial"/>
          <w:sz w:val="22"/>
          <w:szCs w:val="22"/>
        </w:rPr>
        <w:t xml:space="preserve">“To use the law of the land to legislate for an activity which is against the natural order, and consistently described as sinful in the Scriptures, is a very serious step which strikes at the heart of family life. It is a repudiation of God and his Word which should make us tremble and cry out for his mercy.</w:t>
      </w:r>
    </w:p>
    <w:p>
      <w:pPr>
        <w:spacing w:after="160"/>
      </w:pPr>
      <w:r>
        <w:rPr>
          <w:rFonts w:ascii="Arial" w:cs="Arial" w:eastAsia="Arial" w:hAnsi="Arial"/>
          <w:sz w:val="22"/>
          <w:szCs w:val="22"/>
        </w:rPr>
        <w:t xml:space="preserve">“We must be vigilant for the future of our nation, so that our children may grow up in the fear of the Lord in loving, godly and caring families where they are protected from moral confusion and able to build their lives on the solid foundation of God’s Word.”</w:t>
      </w:r>
    </w:p>
    <w:p>
      <w:pPr>
        <w:spacing w:after="160"/>
      </w:pPr>
      <w:r>
        <w:rPr>
          <w:rFonts w:ascii="Arial" w:cs="Arial" w:eastAsia="Arial" w:hAnsi="Arial"/>
          <w:sz w:val="22"/>
          <w:szCs w:val="22"/>
        </w:rPr>
        <w:t xml:space="preserve">Archbishop Condemns Kenya Law</w:t>
      </w:r>
    </w:p>
    <w:p>
      <w:pPr>
        <w:spacing w:after="160"/>
      </w:pPr>
      <w:r>
        <w:rPr>
          <w:rFonts w:ascii="Arial" w:cs="Arial" w:eastAsia="Arial" w:hAnsi="Arial"/>
          <w:sz w:val="22"/>
          <w:szCs w:val="22"/>
        </w:rPr>
        <w:t xml:space="preserve">The Archbishop added that marriage is also under attack from within Kenya. “The proposal agreed by a majority of MPs last week to recognise in law the right of men to have as many wives as they like was cowardly and will be a backward step for Kenya if it becomes law. It is true that this legislation would not apply to Christian marriages, but we cannot stay quiet when we see the place of women in our society being demeaned.</w:t>
      </w:r>
    </w:p>
    <w:p>
      <w:pPr>
        <w:spacing w:after="160"/>
      </w:pPr>
      <w:r>
        <w:rPr>
          <w:rFonts w:ascii="Arial" w:cs="Arial" w:eastAsia="Arial" w:hAnsi="Arial"/>
          <w:sz w:val="22"/>
          <w:szCs w:val="22"/>
        </w:rPr>
        <w:t xml:space="preserve">"God’s pattern is given for us in one man and one woman, Adam and Eve, before the fall and is reaffirmed in the New Testament where we see marriage used as a picture of the love of Christ for his bride, the Church.”</w:t>
      </w:r>
    </w:p>
    <w:p>
      <w:pPr>
        <w:spacing w:after="160"/>
      </w:pPr>
      <w:r>
        <w:rPr>
          <w:rFonts w:ascii="Arial" w:cs="Arial" w:eastAsia="Arial" w:hAnsi="Arial"/>
          <w:sz w:val="22"/>
          <w:szCs w:val="22"/>
        </w:rPr>
        <w:t xml:space="preserve">According to the Archbishop, while Kenya faces many challenges, it is vital that its laws are godly, promoting justice and righteousness. “Let us know God’s presence with us for blessing and not for judgement and live full of faith and hope as we continue to build this great nation,” he concluded.</w:t>
      </w:r>
    </w:p>
    <w:p>
      <w:pPr>
        <w:spacing w:after="160"/>
      </w:pPr>
      <w:r>
        <w:rPr>
          <w:rFonts w:ascii="Arial" w:cs="Arial" w:eastAsia="Arial" w:hAnsi="Arial"/>
          <w:sz w:val="22"/>
          <w:szCs w:val="22"/>
        </w:rPr>
        <w:t xml:space="preserve">http://article.wn.com/view/2014/03/21/Kenya_passes_bill_allowing_men_to_marry_as_many_women_as_the/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ARCHBISHOP BLASTS WESTERN VIEWS ON MARRIAGE</dc:title>
  <dc:creator>VirtueOnline Archive</dc:creator>
  <cp:lastModifiedBy>Un-named</cp:lastModifiedBy>
  <cp:revision>1</cp:revision>
  <dcterms:created xsi:type="dcterms:W3CDTF">2026-04-22T11:55:54.219Z</dcterms:created>
  <dcterms:modified xsi:type="dcterms:W3CDTF">2026-04-22T11:55:54.219Z</dcterms:modified>
</cp:coreProperties>
</file>

<file path=docProps/custom.xml><?xml version="1.0" encoding="utf-8"?>
<Properties xmlns="http://schemas.openxmlformats.org/officeDocument/2006/custom-properties" xmlns:vt="http://schemas.openxmlformats.org/officeDocument/2006/docPropsVTypes"/>
</file>