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 DEADLY CHURCH ATTACKS BY ISLAMIST MILITANTS</w:t>
      </w:r>
    </w:p>
    <w:p>
      <w:pPr>
        <w:pBdr>
          <w:bottom w:val="single" w:color="AAAAAA" w:sz="6"/>
        </w:pBdr>
        <w:spacing w:after="200" w:before="0"/>
      </w:pPr>
    </w:p>
    <w:p>
      <w:pPr>
        <w:spacing w:after="160"/>
      </w:pPr>
      <w:r>
        <w:rPr>
          <w:rFonts w:ascii="Arial" w:cs="Arial" w:eastAsia="Arial" w:hAnsi="Arial"/>
          <w:sz w:val="22"/>
          <w:szCs w:val="22"/>
        </w:rPr>
        <w:t xml:space="preserve">The Barnabas Fund</w:t>
      </w:r>
    </w:p>
    <w:p>
      <w:pPr>
        <w:spacing w:after="160"/>
      </w:pPr>
      <w:r>
        <w:rPr>
          <w:rFonts w:ascii="Arial" w:cs="Arial" w:eastAsia="Arial" w:hAnsi="Arial"/>
          <w:sz w:val="22"/>
          <w:szCs w:val="22"/>
        </w:rPr>
        <w:t xml:space="preserve">August 1, 2012</w:t>
      </w:r>
    </w:p>
    <w:p>
      <w:pPr>
        <w:spacing w:after="160"/>
      </w:pPr>
      <w:r>
        <w:rPr>
          <w:rFonts w:ascii="Arial" w:cs="Arial" w:eastAsia="Arial" w:hAnsi="Arial"/>
          <w:sz w:val="22"/>
          <w:szCs w:val="22"/>
        </w:rPr>
        <w:t xml:space="preserve">A coordinated attack on two churches in Kenya on 1 July by suspected al-Shabaab militants left at least 17 people dead and around 65 injured. The churches, which are 3km apart in Garissa, were targeted during their Sunday services at around 10.15am.</w:t>
      </w:r>
    </w:p>
    <w:p>
      <w:pPr>
        <w:spacing w:after="160"/>
      </w:pPr>
      <w:r>
        <w:rPr>
          <w:rFonts w:ascii="Arial" w:cs="Arial" w:eastAsia="Arial" w:hAnsi="Arial"/>
          <w:sz w:val="22"/>
          <w:szCs w:val="22"/>
        </w:rPr>
        <w:t xml:space="preserve">The first and most serious attack took place at the African Inland Church, where the gunmen shot dead two policemen who were guarding the building before throwing grenades inside. As the congregation tried to escape, the assailants opened fire on them; 15 members of the church were killed in the onslaught.</w:t>
      </w:r>
    </w:p>
    <w:p>
      <w:pPr>
        <w:spacing w:after="160"/>
      </w:pPr>
      <w:r>
        <w:rPr>
          <w:rFonts w:ascii="Arial" w:cs="Arial" w:eastAsia="Arial" w:hAnsi="Arial"/>
          <w:sz w:val="22"/>
          <w:szCs w:val="22"/>
        </w:rPr>
        <w:t xml:space="preserve">A Barnabas Fund contact in Kenya said, "The gun shots in the compound made worshippers run out in panic only to the waiting killers. Using police guns, they rained bullets on fleeing worshippers and many who could not run. Blood could be seen everywhere, furniture strewn all over and worshippers left in shock."</w:t>
      </w:r>
    </w:p>
    <w:p>
      <w:pPr>
        <w:spacing w:after="160"/>
      </w:pPr>
      <w:r>
        <w:rPr>
          <w:rFonts w:ascii="Arial" w:cs="Arial" w:eastAsia="Arial" w:hAnsi="Arial"/>
          <w:sz w:val="22"/>
          <w:szCs w:val="22"/>
        </w:rPr>
        <w:t xml:space="preserve">Two grenades were thrown inside the second church; one failed to detonate, but three people were injured by the other.</w:t>
      </w:r>
    </w:p>
    <w:p>
      <w:pPr>
        <w:spacing w:after="160"/>
      </w:pPr>
      <w:r>
        <w:rPr>
          <w:rFonts w:ascii="Arial" w:cs="Arial" w:eastAsia="Arial" w:hAnsi="Arial"/>
          <w:sz w:val="22"/>
          <w:szCs w:val="22"/>
        </w:rPr>
        <w:t xml:space="preserve">Pray that God will comfort the bereaved and heal the wounds of those injured during the attacks.</w:t>
      </w:r>
    </w:p>
    <w:p>
      <w:pPr>
        <w:spacing w:after="160"/>
      </w:pPr>
      <w:r>
        <w:rPr>
          <w:rFonts w:ascii="Arial" w:cs="Arial" w:eastAsia="Arial" w:hAnsi="Arial"/>
          <w:sz w:val="22"/>
          <w:szCs w:val="22"/>
        </w:rPr>
        <w:t xml:space="preserve">Pray that all the plans of al-Shabaab will come to nothing and that the militants will repent of their actions.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 DEADLY CHURCH ATTACKS BY ISLAMIST MILITANTS</dc:title>
  <dc:creator>VirtueOnline Archive</dc:creator>
  <cp:lastModifiedBy>Un-named</cp:lastModifiedBy>
  <cp:revision>1</cp:revision>
  <dcterms:created xsi:type="dcterms:W3CDTF">2026-04-22T11:55:40.794Z</dcterms:created>
  <dcterms:modified xsi:type="dcterms:W3CDTF">2026-04-22T11:55:40.794Z</dcterms:modified>
</cp:coreProperties>
</file>

<file path=docProps/custom.xml><?xml version="1.0" encoding="utf-8"?>
<Properties xmlns="http://schemas.openxmlformats.org/officeDocument/2006/custom-properties" xmlns:vt="http://schemas.openxmlformats.org/officeDocument/2006/docPropsVTypes"/>
</file>