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JUSTIN WELBY TO LEAD ANGLICAN COMMUNION - PETER C. MOORE</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C. Moore, D.D.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15, 2012</w:t>
      </w:r>
    </w:p>
    <w:p>
      <w:pPr>
        <w:spacing w:after="160"/>
      </w:pPr>
      <w:r>
        <w:rPr>
          <w:rFonts w:ascii="Arial" w:cs="Arial" w:eastAsia="Arial" w:hAnsi="Arial"/>
          <w:sz w:val="22"/>
          <w:szCs w:val="22"/>
        </w:rPr>
        <w:t xml:space="preserve">If someone were to draw a cartoon of Justin Welby, the Archbishop of Canterbury-elect, he might draw a sophisticated oil executive wearing a crown of thorns. And the caption might read: "Welcome to the most dysfunctional organization in the world."</w:t>
      </w:r>
    </w:p>
    <w:p>
      <w:pPr>
        <w:spacing w:after="160"/>
      </w:pPr>
      <w:r>
        <w:rPr>
          <w:rFonts w:ascii="Arial" w:cs="Arial" w:eastAsia="Arial" w:hAnsi="Arial"/>
          <w:sz w:val="22"/>
          <w:szCs w:val="22"/>
        </w:rPr>
        <w:t xml:space="preserve">That dysfunctional church is quickly learning about this man who has only been a bishop for one year, and who brings to his future role as leader of the Anglican Communion's 70 million members a skill set that might just as well have landed him in a glass office somewhere in London's Canary Warf as on the throne of Canterbury. But in the early 1990's he heard the call of God on his life, and committed himself to follow Jesus Christ. This led to theological training, ordination, the rectorship of a small parish, a canon's position at Coventry Cathedral, then Dean of Liverpool, and finally, following N.T. Wright, to the bishoprick of Durham, the fourth most important position in the Church of England.</w:t>
      </w:r>
    </w:p>
    <w:p>
      <w:pPr>
        <w:spacing w:after="160"/>
      </w:pPr>
      <w:r>
        <w:rPr>
          <w:rFonts w:ascii="Arial" w:cs="Arial" w:eastAsia="Arial" w:hAnsi="Arial"/>
          <w:sz w:val="22"/>
          <w:szCs w:val="22"/>
        </w:rPr>
        <w:t xml:space="preserve">Last summer I watched a play called POSH at the Duke of York Theatre in London. It's about a group of Eton graduates trying to find meaning in their lives, and doing a very poor job of it. Welby, an old Etonian himself, belies this image of a rich, effete, cynical, indulgent grandee who cares for #1 and not much else. Thanks to the power of God's grace in his life he drifted (with more old Etonians than you might guess) into the arms of H.T.B. (Holy Trinity, Brompton, England's largest evangelical Church of England parish). There he became a lay pastor, and picked up an infection that has made him ALPHA-positive. While his clerical journey has led him into new and unusual waters for an evangelical, he seems to have retained that original simple faith in Jesus Christ and a longing to share the Gospel with the world.</w:t>
      </w:r>
    </w:p>
    <w:p>
      <w:pPr>
        <w:spacing w:after="160"/>
      </w:pPr>
      <w:r>
        <w:rPr>
          <w:rFonts w:ascii="Arial" w:cs="Arial" w:eastAsia="Arial" w:hAnsi="Arial"/>
          <w:sz w:val="22"/>
          <w:szCs w:val="22"/>
        </w:rPr>
        <w:t xml:space="preserve">All of which makes him a very hopeful candidate for Archbishop of Canterbury. So, welcome Justin Welby, your wife Caroline, and your four children. We will be praying for you and watching you carefully.</w:t>
      </w:r>
    </w:p>
    <w:p>
      <w:pPr>
        <w:spacing w:after="160"/>
      </w:pPr>
      <w:r>
        <w:rPr>
          <w:rFonts w:ascii="Arial" w:cs="Arial" w:eastAsia="Arial" w:hAnsi="Arial"/>
          <w:sz w:val="22"/>
          <w:szCs w:val="22"/>
        </w:rPr>
        <w:t xml:space="preserve">Most of us don't realize that the ABC, as the Archbishop of Canterbury is often nicknamed, has very little power. Other than oversight of the province of Canterbury, which is the southern part of England (York overseeing the north), his only real power is the right to invite other Anglican bishops from around the world to the once-a-decade Lambeth Conference. Full stop.</w:t>
      </w:r>
    </w:p>
    <w:p>
      <w:pPr>
        <w:spacing w:after="160"/>
      </w:pPr>
      <w:r>
        <w:rPr>
          <w:rFonts w:ascii="Arial" w:cs="Arial" w:eastAsia="Arial" w:hAnsi="Arial"/>
          <w:sz w:val="22"/>
          <w:szCs w:val="22"/>
        </w:rPr>
        <w:t xml:space="preserve">But his influence is enormous, despite the waning importance of his office to the wider public as reflected in the lack of media flurry about his appointment in the British press. Part of that is because he is replacing Rowan Williams who on all accounts failed miserably as the ABC, and whose left-leaning politics, misty theological pronouncements and prevarications on the key issue of gay relationships left people scratching their heads. Williams also left the Anglican Communion and the Church of England divided over a host of issues beyond homosexuality, although that was of course the presenting issue for so many.</w:t>
      </w:r>
    </w:p>
    <w:p>
      <w:pPr>
        <w:spacing w:after="160"/>
      </w:pPr>
      <w:r>
        <w:rPr>
          <w:rFonts w:ascii="Arial" w:cs="Arial" w:eastAsia="Arial" w:hAnsi="Arial"/>
          <w:sz w:val="22"/>
          <w:szCs w:val="22"/>
        </w:rPr>
        <w:t xml:space="preserve">Into this broken fellowship steps Justin Welby. Will he, as an open evangelical, be able to heal the wounds that have led almost a quarter of the world's Anglican bishops to boycott the Lambeth Conference and to set up a rival gathering called GAFCON? One of his first big tests will be the issue of women bishops. Thankfully, as I see it, he is open to such - though my own hope would be that any such bishops be wise, godly, biblical women and not angry feminists. He has pledged to listen to the voices of the LGBT (Lesbi--Gay-Bisexual-Transgendered) community, as he must. But he has also signaled that he supports the current Church of England position against redefining marriage to include gay relationships.</w:t>
      </w:r>
    </w:p>
    <w:p>
      <w:pPr>
        <w:spacing w:after="160"/>
      </w:pPr>
      <w:r>
        <w:rPr>
          <w:rFonts w:ascii="Arial" w:cs="Arial" w:eastAsia="Arial" w:hAnsi="Arial"/>
          <w:sz w:val="22"/>
          <w:szCs w:val="22"/>
        </w:rPr>
        <w:t xml:space="preserve">At the moment the Anglican Diaspora includes not only those bishops and archbishops who are profoundly troubled by the mainstream liberal hegemony of the Communion (that receives considerable funding from The Episcopal Church and most especially Trinity, Wall Street), but it includes hundreds of congregations and dioceses like ours that have either been pushed out of TEC or chosen in good conscience to leave it.</w:t>
      </w:r>
    </w:p>
    <w:p>
      <w:pPr>
        <w:spacing w:after="160"/>
      </w:pPr>
      <w:r>
        <w:rPr>
          <w:rFonts w:ascii="Arial" w:cs="Arial" w:eastAsia="Arial" w:hAnsi="Arial"/>
          <w:sz w:val="22"/>
          <w:szCs w:val="22"/>
        </w:rPr>
        <w:t xml:space="preserve">Will Archbishop Welby reach out to these genuinely Anglican communities and invite their bishops to Lambeth 2018, or will he leave them hanging? If he does the latter, like Rowan Williams he too may be saying sayonara after a few short hand-wringing years at the helm.</w:t>
      </w:r>
    </w:p>
    <w:p>
      <w:pPr>
        <w:spacing w:after="160"/>
      </w:pPr>
      <w:r>
        <w:rPr>
          <w:rFonts w:ascii="Arial" w:cs="Arial" w:eastAsia="Arial" w:hAnsi="Arial"/>
          <w:sz w:val="22"/>
          <w:szCs w:val="22"/>
        </w:rPr>
        <w:t xml:space="preserve">For now, though, the news is all positive, and I for one am excited. Justin Welby sounds like a humble man of God who speaks plain English, who knows a lot about reconciliation (after having made many trips to Northern Nigeria in an effort to bring peace there), who can learn from traditions other than his own (i.e. Roman Catholic, Orthodox, and liberal Anglican), and who has no interest in being a prince-bishop. Rumor has it that he even prefers simple clerical black to the purple shirts most bishops wear.</w:t>
      </w:r>
    </w:p>
    <w:p>
      <w:pPr>
        <w:spacing w:after="160"/>
      </w:pPr>
      <w:r>
        <w:rPr>
          <w:rFonts w:ascii="Arial" w:cs="Arial" w:eastAsia="Arial" w:hAnsi="Arial"/>
          <w:sz w:val="22"/>
          <w:szCs w:val="22"/>
        </w:rPr>
        <w:t xml:space="preserve">When Donald Coggan was installed as the ABC in 1974, his secretary mistyped "enthronment" as "enthornment". He soon discovered the difference, as Justin Welby also will. If Bishop Welby is like Coggan (and they both share an evangelical background and commitment), he will doubtless feel the pain of leadership, but as with the One who originally wore that jagged diadem, redeeming love may flow to a Church that desperately needs to rediscover and proclaim it.</w:t>
      </w:r>
    </w:p>
    <w:p>
      <w:pPr>
        <w:spacing w:after="160"/>
      </w:pPr>
      <w:r>
        <w:rPr>
          <w:rFonts w:ascii="Arial" w:cs="Arial" w:eastAsia="Arial" w:hAnsi="Arial"/>
          <w:sz w:val="22"/>
          <w:szCs w:val="22"/>
        </w:rPr>
        <w:t xml:space="preserve">Peter Moore is the Dean/President Emeritus of Trinity School for Ministry in Ambridge, PA, and currently serves as the Associate for Discipleship at St. Michael's Church, Chalreston, SC. Previously he was rector of Little Trinity Church, Toronto, and founder and director of FOCUS, a ministry to independent secondary schools up and down the Eastern Seaboard of the US. Other writings by him may be found at his website: www.astepfurtherdiscipleship.com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JUSTIN WELBY TO LEAD ANGLICAN COMMUNION - PETER C. MOORE</dc:title>
  <dc:creator>VirtueOnline Archive</dc:creator>
  <cp:lastModifiedBy>Un-named</cp:lastModifiedBy>
  <cp:revision>1</cp:revision>
  <dcterms:created xsi:type="dcterms:W3CDTF">2026-04-22T11:55:43.367Z</dcterms:created>
  <dcterms:modified xsi:type="dcterms:W3CDTF">2026-04-22T11:55:43.367Z</dcterms:modified>
</cp:coreProperties>
</file>

<file path=docProps/custom.xml><?xml version="1.0" encoding="utf-8"?>
<Properties xmlns="http://schemas.openxmlformats.org/officeDocument/2006/custom-properties" xmlns:vt="http://schemas.openxmlformats.org/officeDocument/2006/docPropsVTypes"/>
</file>