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REDEEMER ANGLICAN LOSES FIGHT FOR BUILDING</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Brumley  |  The Times-Union</w:t>
      </w:r>
    </w:p>
    <w:p>
      <w:pPr>
        <w:spacing w:after="160"/>
      </w:pPr>
      <w:r>
        <w:rPr>
          <w:rFonts w:ascii="Arial" w:cs="Arial" w:eastAsia="Arial" w:hAnsi="Arial"/>
          <w:sz w:val="22"/>
          <w:szCs w:val="22"/>
        </w:rPr>
        <w:t xml:space="preserve">http://www.jacksonville.com/tu-online/stories/050807/met_168330981.shtml</w:t>
      </w:r>
    </w:p>
    <w:p>
      <w:pPr>
        <w:spacing w:after="160"/>
      </w:pPr>
      <w:r>
        <w:rPr>
          <w:rFonts w:ascii="Arial" w:cs="Arial" w:eastAsia="Arial" w:hAnsi="Arial"/>
          <w:sz w:val="22"/>
          <w:szCs w:val="22"/>
        </w:rPr>
        <w:t xml:space="preserve">March 8, 2007</w:t>
      </w:r>
    </w:p>
    <w:p>
      <w:pPr>
        <w:spacing w:after="160"/>
      </w:pPr>
      <w:r>
        <w:rPr>
          <w:rFonts w:ascii="Arial" w:cs="Arial" w:eastAsia="Arial" w:hAnsi="Arial"/>
          <w:sz w:val="22"/>
          <w:szCs w:val="22"/>
        </w:rPr>
        <w:t xml:space="preserve">An Anglican congregation in Jacksonville will leave the church where it has worshiped for 20 years after losing a legal battle over property with its former Episcopal bishop, the Right Rev. John Howard.</w:t>
      </w:r>
    </w:p>
    <w:p>
      <w:pPr>
        <w:spacing w:after="160"/>
      </w:pPr>
      <w:r>
        <w:rPr>
          <w:rFonts w:ascii="Arial" w:cs="Arial" w:eastAsia="Arial" w:hAnsi="Arial"/>
          <w:sz w:val="22"/>
          <w:szCs w:val="22"/>
        </w:rPr>
        <w:t xml:space="preserve">As a result, Redeemer Anglican Church members will begin worshiping in temporary space on May 27, its rector said. A handful of other former Episcopal congregations in North Florida may face similar situations.</w:t>
      </w:r>
    </w:p>
    <w:p>
      <w:pPr>
        <w:spacing w:after="160"/>
      </w:pPr>
      <w:r>
        <w:rPr>
          <w:rFonts w:ascii="Arial" w:cs="Arial" w:eastAsia="Arial" w:hAnsi="Arial"/>
          <w:sz w:val="22"/>
          <w:szCs w:val="22"/>
        </w:rPr>
        <w:t xml:space="preserve">"Those folks have the right to leave the Episcopal Church if they choose, but they do not have the right to take church property with them," said Stephen Busey, the attorney for Howard's Episcopal Diocese of Florida.</w:t>
      </w:r>
    </w:p>
    <w:p>
      <w:pPr>
        <w:spacing w:after="160"/>
      </w:pPr>
      <w:r>
        <w:rPr>
          <w:rFonts w:ascii="Arial" w:cs="Arial" w:eastAsia="Arial" w:hAnsi="Arial"/>
          <w:sz w:val="22"/>
          <w:szCs w:val="22"/>
        </w:rPr>
        <w:t xml:space="preserve">Circuit Judge Karen Cole granted the Jacksonville-based diocese summary judgment last week in its lawsuit seeking to gain possession of Redeemer property.</w:t>
      </w:r>
    </w:p>
    <w:p>
      <w:pPr>
        <w:spacing w:after="160"/>
      </w:pPr>
      <w:r>
        <w:rPr>
          <w:rFonts w:ascii="Arial" w:cs="Arial" w:eastAsia="Arial" w:hAnsi="Arial"/>
          <w:sz w:val="22"/>
          <w:szCs w:val="22"/>
        </w:rPr>
        <w:t xml:space="preserve">The diocese sued Redeemer's rector and lay leaders in 2006 after they officially rejected Howard's leadership and joined an Anglican province in Uganda but remained on Redeemer property.</w:t>
      </w:r>
    </w:p>
    <w:p>
      <w:pPr>
        <w:spacing w:after="160"/>
      </w:pPr>
      <w:r>
        <w:rPr>
          <w:rFonts w:ascii="Arial" w:cs="Arial" w:eastAsia="Arial" w:hAnsi="Arial"/>
          <w:sz w:val="22"/>
          <w:szCs w:val="22"/>
        </w:rPr>
        <w:t xml:space="preserve">Howard argued that Redeemer should relinquish the facility because the diocese holds the deeds to parish properties and because the Rev. Neil Lebhar and his vestry aligned themselves with another bishop.</w:t>
      </w:r>
    </w:p>
    <w:p>
      <w:pPr>
        <w:spacing w:after="160"/>
      </w:pPr>
      <w:r>
        <w:rPr>
          <w:rFonts w:ascii="Arial" w:cs="Arial" w:eastAsia="Arial" w:hAnsi="Arial"/>
          <w:sz w:val="22"/>
          <w:szCs w:val="22"/>
        </w:rPr>
        <w:t xml:space="preserve">The parish countered that it should be able to stay because members paid for the property and because Howard had improperly exercised his authority in naming a new priest and vestry for the congregation. In her order, Cole said the U.S. Constitution prohibits courts from deciding matters of theology and church law. Florida law requires judges to defer to denominational hierarchies in disputes involving doctrine, she said.</w:t>
      </w:r>
    </w:p>
    <w:p>
      <w:pPr>
        <w:spacing w:after="160"/>
      </w:pPr>
      <w:r>
        <w:rPr>
          <w:rFonts w:ascii="Arial" w:cs="Arial" w:eastAsia="Arial" w:hAnsi="Arial"/>
          <w:sz w:val="22"/>
          <w:szCs w:val="22"/>
        </w:rPr>
        <w:t xml:space="preserve">"The resolution of that religious dispute is for ecclesiastical authorities, not civil courts, to resolve," Cole said in her order.</w:t>
      </w:r>
    </w:p>
    <w:p>
      <w:pPr>
        <w:spacing w:after="160"/>
      </w:pPr>
      <w:r>
        <w:rPr>
          <w:rFonts w:ascii="Arial" w:cs="Arial" w:eastAsia="Arial" w:hAnsi="Arial"/>
          <w:sz w:val="22"/>
          <w:szCs w:val="22"/>
        </w:rPr>
        <w:t xml:space="preserve">She also noted the diocese possesses the deed to the property.</w:t>
      </w:r>
    </w:p>
    <w:p>
      <w:pPr>
        <w:spacing w:after="160"/>
      </w:pPr>
      <w:r>
        <w:rPr>
          <w:rFonts w:ascii="Arial" w:cs="Arial" w:eastAsia="Arial" w:hAnsi="Arial"/>
          <w:sz w:val="22"/>
          <w:szCs w:val="22"/>
        </w:rPr>
        <w:t xml:space="preserve">"Of course it's disappointing to have to leave a home that we paid for, but we are trusting the Lord for our new future," Lebhar said.</w:t>
      </w:r>
    </w:p>
    <w:p>
      <w:pPr>
        <w:spacing w:after="160"/>
      </w:pPr>
      <w:r>
        <w:rPr>
          <w:rFonts w:ascii="Arial" w:cs="Arial" w:eastAsia="Arial" w:hAnsi="Arial"/>
          <w:sz w:val="22"/>
          <w:szCs w:val="22"/>
        </w:rPr>
        <w:t xml:space="preserve">The good news is Cole did not order the priest and lay leaders to reimburse the diocese for attorneys fees, Lebhar said.</w:t>
      </w:r>
    </w:p>
    <w:p>
      <w:pPr>
        <w:spacing w:after="160"/>
      </w:pPr>
      <w:r>
        <w:rPr>
          <w:rFonts w:ascii="Arial" w:cs="Arial" w:eastAsia="Arial" w:hAnsi="Arial"/>
          <w:sz w:val="22"/>
          <w:szCs w:val="22"/>
        </w:rPr>
        <w:t xml:space="preserve">Other congregations who have left the diocese but remain in church buildings will likely take note of Cole's decision, Busey said.</w:t>
      </w:r>
    </w:p>
    <w:p>
      <w:pPr>
        <w:spacing w:after="160"/>
      </w:pPr>
      <w:r>
        <w:rPr>
          <w:rFonts w:ascii="Arial" w:cs="Arial" w:eastAsia="Arial" w:hAnsi="Arial"/>
          <w:sz w:val="22"/>
          <w:szCs w:val="22"/>
        </w:rPr>
        <w:t xml:space="preserve">"We expect other parishes similarly situated will follow this precedent," Busey said.</w:t>
      </w:r>
    </w:p>
    <w:p>
      <w:pPr>
        <w:spacing w:after="160"/>
      </w:pPr>
      <w:r>
        <w:rPr>
          <w:rFonts w:ascii="Arial" w:cs="Arial" w:eastAsia="Arial" w:hAnsi="Arial"/>
          <w:sz w:val="22"/>
          <w:szCs w:val="22"/>
        </w:rPr>
        <w:t xml:space="preserve">All Souls and the Church of the Nativity, both in Jacksonville, Church of the Good Samaritan in Orange Park and St. Peter's in Macclenny are in situations like Redeemer's, said the Rev. James McCaslin, dean of the southeastern region of the Anglican Communion Network.</w:t>
      </w:r>
    </w:p>
    <w:p>
      <w:pPr>
        <w:spacing w:after="160"/>
      </w:pPr>
      <w:r>
        <w:rPr>
          <w:rFonts w:ascii="Arial" w:cs="Arial" w:eastAsia="Arial" w:hAnsi="Arial"/>
          <w:sz w:val="22"/>
          <w:szCs w:val="22"/>
        </w:rPr>
        <w:t xml:space="preserve">George Lin Taber, the senior warden at St. Peter's in Macclenny, said the congregation has aligned with an African bishop while remaining "in the church the Episcopal church may be claiming." He said he couldn't comment further until he is contacted by Howard's office.</w:t>
      </w:r>
    </w:p>
    <w:p>
      <w:pPr>
        <w:spacing w:after="160"/>
      </w:pPr>
      <w:r>
        <w:rPr>
          <w:rFonts w:ascii="Arial" w:cs="Arial" w:eastAsia="Arial" w:hAnsi="Arial"/>
          <w:sz w:val="22"/>
          <w:szCs w:val="22"/>
        </w:rPr>
        <w:t xml:space="preserve">The Rev. Gene Strickland, rector at All Souls in Mandarin, said Cole's decision makes it clear the congregation cannot stay put. He is searching for new worship and office space and is negotiating with the diocese to arrange an honorable and dignified exit.</w:t>
      </w:r>
    </w:p>
    <w:p>
      <w:pPr>
        <w:spacing w:after="160"/>
      </w:pPr>
      <w:r>
        <w:rPr>
          <w:rFonts w:ascii="Arial" w:cs="Arial" w:eastAsia="Arial" w:hAnsi="Arial"/>
          <w:sz w:val="22"/>
          <w:szCs w:val="22"/>
        </w:rPr>
        <w:t xml:space="preserve">"This doesn't have to be ugly," he said.</w:t>
      </w:r>
    </w:p>
    <w:p>
      <w:pPr>
        <w:spacing w:after="160"/>
      </w:pPr>
      <w:r>
        <w:rPr>
          <w:rFonts w:ascii="Arial" w:cs="Arial" w:eastAsia="Arial" w:hAnsi="Arial"/>
          <w:sz w:val="22"/>
          <w:szCs w:val="22"/>
        </w:rPr>
        <w:t xml:space="preserve">jeff.brumley@jacksonville.com, (904) 359-4310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FLORIDA: Judge orders breakaway congregation to return property to diocese</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May 07, 2007</w:t>
      </w:r>
    </w:p>
    <w:p>
      <w:pPr>
        <w:spacing w:after="160"/>
      </w:pPr>
      <w:r>
        <w:rPr>
          <w:rFonts w:ascii="Arial" w:cs="Arial" w:eastAsia="Arial" w:hAnsi="Arial"/>
          <w:sz w:val="22"/>
          <w:szCs w:val="22"/>
        </w:rPr>
        <w:t xml:space="preserve">[Episcopal News Service] A Florida state judge has agreed with the Episcopal Diocese of Florida's claim that it and not a group of dissidents owns the property of the Church of the Redeemer in Jacksonville.</w:t>
      </w:r>
    </w:p>
    <w:p>
      <w:pPr>
        <w:spacing w:after="160"/>
      </w:pPr>
      <w:r>
        <w:rPr>
          <w:rFonts w:ascii="Arial" w:cs="Arial" w:eastAsia="Arial" w:hAnsi="Arial"/>
          <w:sz w:val="22"/>
          <w:szCs w:val="22"/>
        </w:rPr>
        <w:t xml:space="preserve">"We expect to regain possession of the church property very soon and Episcopal worship and ministry under the leadership of the Rev. Davette Turk will be resuming at Redeemer shortly," the diocese said in a statement on its website.</w:t>
      </w:r>
    </w:p>
    <w:p>
      <w:pPr>
        <w:spacing w:after="160"/>
      </w:pPr>
      <w:r>
        <w:rPr>
          <w:rFonts w:ascii="Arial" w:cs="Arial" w:eastAsia="Arial" w:hAnsi="Arial"/>
          <w:sz w:val="22"/>
          <w:szCs w:val="22"/>
        </w:rPr>
        <w:t xml:space="preserve">Fourth Judicial Circuit Court Judge Karen K. Cole ruled on April 27 that Florida state law requires her to accept the diocese's determination of who is the rightful occupant of a congregation's property.</w:t>
      </w:r>
    </w:p>
    <w:p>
      <w:pPr>
        <w:spacing w:after="160"/>
      </w:pPr>
      <w:r>
        <w:rPr>
          <w:rFonts w:ascii="Arial" w:cs="Arial" w:eastAsia="Arial" w:hAnsi="Arial"/>
          <w:sz w:val="22"/>
          <w:szCs w:val="22"/>
        </w:rPr>
        <w:t xml:space="preserve">She wrote that the state law defers to decisions made by the "highest ecclesiastical authority" in a denomination structured as a "hierarchical church." Such a denomination is one that is organized into governing bodies of hierarchical ascending jurisdiction, Cole explained.</w:t>
      </w:r>
    </w:p>
    <w:p>
      <w:pPr>
        <w:spacing w:after="160"/>
      </w:pPr>
      <w:r>
        <w:rPr>
          <w:rFonts w:ascii="Arial" w:cs="Arial" w:eastAsia="Arial" w:hAnsi="Arial"/>
          <w:sz w:val="22"/>
          <w:szCs w:val="22"/>
        </w:rPr>
        <w:t xml:space="preserve">In 2005, the then-rector, vestry and wardens of Church of the Redeemer "found themselves in a serious theological disagreement" with Florida Bishop John Howard and "considered it impossible to accept the direct ministry of the Bishop," Cole wrote. The rector, vestry and wardens formed a new corporation, Redeemer Anglican Church, and announced they had affiliated with the Anglican Church of Uganda.</w:t>
      </w:r>
    </w:p>
    <w:p>
      <w:pPr>
        <w:spacing w:after="160"/>
      </w:pPr>
      <w:r>
        <w:rPr>
          <w:rFonts w:ascii="Arial" w:cs="Arial" w:eastAsia="Arial" w:hAnsi="Arial"/>
          <w:sz w:val="22"/>
          <w:szCs w:val="22"/>
        </w:rPr>
        <w:t xml:space="preserve">Howard ruled in January 2006 that they had abandoned the Episcopal Church and their leadership offices, and he installed a new rector, vestry and wardens. At that time, he inhibited the rector, the Rev. Neil Lebhar, along with the Rev. Samuel Pascoe, Grace Church, Orange Park; the Rev. C. Alexander Farmer, Servants of Christ, Gainesville; the Rev. James Needham, St. Luke's Community of Life, Tallahassee; the Rev. James McCaslin, All Souls, Jacksonville; the Rev. David Sandifer, Calvary, Jacksonville; and the Rev. Robert Sanders, Jacksonville Anglican Fellowship, Jacksonville.</w:t>
      </w:r>
    </w:p>
    <w:p>
      <w:pPr>
        <w:spacing w:after="160"/>
      </w:pPr>
      <w:r>
        <w:rPr>
          <w:rFonts w:ascii="Arial" w:cs="Arial" w:eastAsia="Arial" w:hAnsi="Arial"/>
          <w:sz w:val="22"/>
          <w:szCs w:val="22"/>
        </w:rPr>
        <w:t xml:space="preserve">Redeemer was one of 12 Florida congregations that announced in September 2005 that they were either congregations formed under the Anglican Mission in America (AMiA) or ones in which a majority of their members and leadership had broken ties with the Episcopal Church. The congregations were: All Souls Church–Anglican, Calvary Anglican Church, Christ the King Anglican Fellowship (AMiA), and Church of the Redeemer in Jacksonville; Church of the Advent, St Luke's Community of Life and St Peter's Anglican Church in Tallahassee; Grace Church and Emmaus Road Church (AMiA), in Orange Park; St. Michael's Church in Gainesville; St. Teresa Parish in Wakulla County; and the Anglican Fellowship of High Springs.</w:t>
      </w:r>
    </w:p>
    <w:p>
      <w:pPr>
        <w:spacing w:after="160"/>
      </w:pPr>
      <w:r>
        <w:rPr>
          <w:rFonts w:ascii="Arial" w:cs="Arial" w:eastAsia="Arial" w:hAnsi="Arial"/>
          <w:sz w:val="22"/>
          <w:szCs w:val="22"/>
        </w:rPr>
        <w:t xml:space="preserve">Six of the congregations announced in October 2005 that they had reached an agreement with Howard to amicably separate.</w:t>
      </w:r>
    </w:p>
    <w:p>
      <w:pPr>
        <w:spacing w:after="160"/>
      </w:pPr>
      <w:r>
        <w:rPr>
          <w:rFonts w:ascii="Arial" w:cs="Arial" w:eastAsia="Arial" w:hAnsi="Arial"/>
          <w:sz w:val="22"/>
          <w:szCs w:val="22"/>
        </w:rPr>
        <w:t xml:space="preserve">Howard wrote to the Redeemer dissidents in March 2006 asking them to return the Redeemer property and provide an accounting of the congregation's property. They did not do either, according to Cole.</w:t>
      </w:r>
    </w:p>
    <w:p>
      <w:pPr>
        <w:spacing w:after="160"/>
      </w:pPr>
      <w:r>
        <w:rPr>
          <w:rFonts w:ascii="Arial" w:cs="Arial" w:eastAsia="Arial" w:hAnsi="Arial"/>
          <w:sz w:val="22"/>
          <w:szCs w:val="22"/>
        </w:rPr>
        <w:t xml:space="preserve">She ruled that the disagreement "is for ecclesiastical authorities, not civil courts, to resolve," she wrote. "This Court is bound to accept the Bishop's determination as to who holds offices within the hierarchical church and, consequently, who is entitled to occupy the property."</w:t>
      </w:r>
    </w:p>
    <w:p>
      <w:pPr>
        <w:spacing w:after="160"/>
      </w:pPr>
      <w:r>
        <w:rPr>
          <w:rFonts w:ascii="Arial" w:cs="Arial" w:eastAsia="Arial" w:hAnsi="Arial"/>
          <w:sz w:val="22"/>
          <w:szCs w:val="22"/>
        </w:rPr>
        <w:t xml:space="preserve">Cole, noting that the former Redeemer leadership had agreed to give the diocese a property accounting, gave them until May 31 to do so.</w:t>
      </w:r>
    </w:p>
    <w:p>
      <w:pPr>
        <w:spacing w:after="160"/>
      </w:pPr>
      <w:r>
        <w:rPr>
          <w:rFonts w:ascii="Arial" w:cs="Arial" w:eastAsia="Arial" w:hAnsi="Arial"/>
          <w:sz w:val="22"/>
          <w:szCs w:val="22"/>
        </w:rPr>
        <w:t xml:space="preserve">Cole's order is available here.</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REDEEMER ANGLICAN LOSES FIGHT FOR BUILDING</dc:title>
  <dc:creator>VirtueOnline Archive</dc:creator>
  <cp:lastModifiedBy>Un-named</cp:lastModifiedBy>
  <cp:revision>1</cp:revision>
  <dcterms:created xsi:type="dcterms:W3CDTF">2026-04-22T11:54:32.202Z</dcterms:created>
  <dcterms:modified xsi:type="dcterms:W3CDTF">2026-04-22T11:54:32.202Z</dcterms:modified>
</cp:coreProperties>
</file>

<file path=docProps/custom.xml><?xml version="1.0" encoding="utf-8"?>
<Properties xmlns="http://schemas.openxmlformats.org/officeDocument/2006/custom-properties" xmlns:vt="http://schemas.openxmlformats.org/officeDocument/2006/docPropsVTypes"/>
</file>