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ANGLICANS FIRE CONSERVATIVE CLAY PRIEST</w:t>
      </w:r>
    </w:p>
    <w:p>
      <w:pPr>
        <w:pBdr>
          <w:bottom w:val="single" w:color="AAAAAA" w:sz="6"/>
        </w:pBdr>
        <w:spacing w:after="200" w:before="0"/>
      </w:pPr>
    </w:p>
    <w:p>
      <w:pPr>
        <w:spacing w:after="160"/>
      </w:pPr>
      <w:r>
        <w:rPr>
          <w:rFonts w:ascii="Arial" w:cs="Arial" w:eastAsia="Arial" w:hAnsi="Arial"/>
          <w:sz w:val="22"/>
          <w:szCs w:val="22"/>
        </w:rPr>
        <w:t xml:space="preserve">Church ousts him after 'inappropriate relationship'</w:t>
      </w:r>
    </w:p>
    <w:p>
      <w:pPr>
        <w:spacing w:after="160"/>
      </w:pPr>
      <w:r>
        <w:rPr>
          <w:rFonts w:ascii="Arial" w:cs="Arial" w:eastAsia="Arial" w:hAnsi="Arial"/>
          <w:sz w:val="22"/>
          <w:szCs w:val="22"/>
        </w:rPr>
        <w:t xml:space="preserve">By JEFF BRUMLEY, The Times-Union</w:t>
      </w:r>
    </w:p>
    <w:p>
      <w:pPr>
        <w:spacing w:after="160"/>
      </w:pPr>
      <w:r>
        <w:rPr>
          <w:rFonts w:ascii="Arial" w:cs="Arial" w:eastAsia="Arial" w:hAnsi="Arial"/>
          <w:sz w:val="22"/>
          <w:szCs w:val="22"/>
        </w:rPr>
        <w:t xml:space="preserve">http://tinyurl.com/yujoka</w:t>
      </w:r>
    </w:p>
    <w:p>
      <w:pPr>
        <w:spacing w:after="160"/>
      </w:pPr>
      <w:r>
        <w:rPr>
          <w:rFonts w:ascii="Arial" w:cs="Arial" w:eastAsia="Arial" w:hAnsi="Arial"/>
          <w:sz w:val="22"/>
          <w:szCs w:val="22"/>
        </w:rPr>
        <w:t xml:space="preserve">February 27, 2007</w:t>
      </w:r>
    </w:p>
    <w:p>
      <w:pPr>
        <w:spacing w:after="160"/>
      </w:pPr>
      <w:r>
        <w:rPr>
          <w:rFonts w:ascii="Arial" w:cs="Arial" w:eastAsia="Arial" w:hAnsi="Arial"/>
          <w:sz w:val="22"/>
          <w:szCs w:val="22"/>
        </w:rPr>
        <w:t xml:space="preserve">An Orange Park priest and leading voice in the theologically conservative Anglican movement in America has been stripped of his clerical credentials after having "an inappropriate relationship" with an adult female church member, the parish's top lay leader said Monday.</w:t>
      </w:r>
    </w:p>
    <w:p>
      <w:pPr>
        <w:spacing w:after="160"/>
      </w:pPr>
      <w:r>
        <w:rPr>
          <w:rFonts w:ascii="Arial" w:cs="Arial" w:eastAsia="Arial" w:hAnsi="Arial"/>
          <w:sz w:val="22"/>
          <w:szCs w:val="22"/>
        </w:rPr>
        <w:t xml:space="preserve">The Rev. Samuel C. Pascoe was removed Feb. 10 from his position as senior rector at Grace Church (Anglican) and lost his ministerial license as a result of the relationship, said David Nelson, senior warden of the former Episcopal congregation.</w:t>
      </w:r>
    </w:p>
    <w:p>
      <w:pPr>
        <w:spacing w:after="160"/>
      </w:pPr>
      <w:r>
        <w:rPr>
          <w:rFonts w:ascii="Arial" w:cs="Arial" w:eastAsia="Arial" w:hAnsi="Arial"/>
          <w:sz w:val="22"/>
          <w:szCs w:val="22"/>
        </w:rPr>
        <w:t xml:space="preserve">Pascoe, who is married with three sons, said he couldn't comment on the situation and referred all questions to Nelson.</w:t>
      </w:r>
    </w:p>
    <w:p>
      <w:pPr>
        <w:spacing w:after="160"/>
      </w:pPr>
      <w:r>
        <w:rPr>
          <w:rFonts w:ascii="Arial" w:cs="Arial" w:eastAsia="Arial" w:hAnsi="Arial"/>
          <w:sz w:val="22"/>
          <w:szCs w:val="22"/>
        </w:rPr>
        <w:t xml:space="preserve">Pascoe, 56, for several years has been an outspoken critic of the Episcopal Church USA for what he and others see as the denomination's increasingly progressive interpretation of Scripture and its growing acceptance of homosexuality.</w:t>
      </w:r>
    </w:p>
    <w:p>
      <w:pPr>
        <w:spacing w:after="160"/>
      </w:pPr>
      <w:r>
        <w:rPr>
          <w:rFonts w:ascii="Arial" w:cs="Arial" w:eastAsia="Arial" w:hAnsi="Arial"/>
          <w:sz w:val="22"/>
          <w:szCs w:val="22"/>
        </w:rPr>
        <w:t xml:space="preserve">When the denomination elected an openly gay priest as bishop of New Hampshire in 2003, Pascoe helped lead a movement that resulted in his and several other parishes quitting the denomination and its Jacksonville-based Episcopal Diocese of Florida. He sharply criticized Florida Bishop John Howard for refusing to quit the national church.</w:t>
      </w:r>
    </w:p>
    <w:p>
      <w:pPr>
        <w:spacing w:after="160"/>
      </w:pPr>
      <w:r>
        <w:rPr>
          <w:rFonts w:ascii="Arial" w:cs="Arial" w:eastAsia="Arial" w:hAnsi="Arial"/>
          <w:sz w:val="22"/>
          <w:szCs w:val="22"/>
        </w:rPr>
        <w:t xml:space="preserve">"He's known nationally, for sure, and he's probably the biggest player in Florida," said David Virtue of Virtueonline.org, an Internet-based Anglican news and commentary site with about 4 million readers.</w:t>
      </w:r>
    </w:p>
    <w:p>
      <w:pPr>
        <w:spacing w:after="160"/>
      </w:pPr>
      <w:r>
        <w:rPr>
          <w:rFonts w:ascii="Arial" w:cs="Arial" w:eastAsia="Arial" w:hAnsi="Arial"/>
          <w:sz w:val="22"/>
          <w:szCs w:val="22"/>
        </w:rPr>
        <w:t xml:space="preserve">Pascoe led his parish into the Anglican Mission in the Americas, then orchestrated a $4 million fundraising campaign to build new facilities after the congregation left Grace Episcopal property in 2006, Virtue said.</w:t>
      </w:r>
    </w:p>
    <w:p>
      <w:pPr>
        <w:spacing w:after="160"/>
      </w:pPr>
      <w:r>
        <w:rPr>
          <w:rFonts w:ascii="Arial" w:cs="Arial" w:eastAsia="Arial" w:hAnsi="Arial"/>
          <w:sz w:val="22"/>
          <w:szCs w:val="22"/>
        </w:rPr>
        <w:t xml:space="preserve">Virtue said the tragedy isn't for the Anglican movement but for Pascoe and his family.</w:t>
      </w:r>
    </w:p>
    <w:p>
      <w:pPr>
        <w:spacing w:after="160"/>
      </w:pPr>
      <w:r>
        <w:rPr>
          <w:rFonts w:ascii="Arial" w:cs="Arial" w:eastAsia="Arial" w:hAnsi="Arial"/>
          <w:sz w:val="22"/>
          <w:szCs w:val="22"/>
        </w:rPr>
        <w:t xml:space="preserve">"He is a godly evangelical who struggled for the faith, led his parish out ... and started all over again, and then suddenly this," Virtue said. "It defies all reason."</w:t>
      </w:r>
    </w:p>
    <w:p>
      <w:pPr>
        <w:spacing w:after="160"/>
      </w:pPr>
      <w:r>
        <w:rPr>
          <w:rFonts w:ascii="Arial" w:cs="Arial" w:eastAsia="Arial" w:hAnsi="Arial"/>
          <w:sz w:val="22"/>
          <w:szCs w:val="22"/>
        </w:rPr>
        <w:t xml:space="preserve">The Rev. Kurt Dunkle, a spokesman for Howard and the newly installed rector at Grace Episcopal Church, said the diocese has no comment.</w:t>
      </w:r>
    </w:p>
    <w:p>
      <w:pPr>
        <w:spacing w:after="160"/>
      </w:pPr>
      <w:r>
        <w:rPr>
          <w:rFonts w:ascii="Arial" w:cs="Arial" w:eastAsia="Arial" w:hAnsi="Arial"/>
          <w:sz w:val="22"/>
          <w:szCs w:val="22"/>
        </w:rPr>
        <w:t xml:space="preserve">Nor did the Rev. Neil Lebhar, a spokesman for the Anglican Alliance of North Florida and another leader of the region's Anglican movement.</w:t>
      </w:r>
    </w:p>
    <w:p>
      <w:pPr>
        <w:spacing w:after="160"/>
      </w:pPr>
      <w:r>
        <w:rPr>
          <w:rFonts w:ascii="Arial" w:cs="Arial" w:eastAsia="Arial" w:hAnsi="Arial"/>
          <w:sz w:val="22"/>
          <w:szCs w:val="22"/>
        </w:rPr>
        <w:t xml:space="preserve">Nelson said the parish was informed of the relationship and Pascoe's status during Ash Wednesday services last week and again in services Sunday.</w:t>
      </w:r>
    </w:p>
    <w:p>
      <w:pPr>
        <w:spacing w:after="160"/>
      </w:pPr>
      <w:r>
        <w:rPr>
          <w:rFonts w:ascii="Arial" w:cs="Arial" w:eastAsia="Arial" w:hAnsi="Arial"/>
          <w:sz w:val="22"/>
          <w:szCs w:val="22"/>
        </w:rPr>
        <w:t xml:space="preserve">"It's a painful thing that has taken place," Nelson said. "And it's difficult for Sam given the comments he has made" on issues of sexual morality.</w:t>
      </w:r>
    </w:p>
    <w:p>
      <w:pPr>
        <w:spacing w:after="160"/>
      </w:pPr>
      <w:r>
        <w:rPr>
          <w:rFonts w:ascii="Arial" w:cs="Arial" w:eastAsia="Arial" w:hAnsi="Arial"/>
          <w:sz w:val="22"/>
          <w:szCs w:val="22"/>
        </w:rPr>
        <w:t xml:space="preserve">Nelson said he does not know the identity of the female parishioner involved with Pascoe or when their inappropriate relationship took place. He also had no details about the nature of the relationship.</w:t>
      </w:r>
    </w:p>
    <w:p>
      <w:pPr>
        <w:spacing w:after="160"/>
      </w:pPr>
      <w:r>
        <w:rPr>
          <w:rFonts w:ascii="Arial" w:cs="Arial" w:eastAsia="Arial" w:hAnsi="Arial"/>
          <w:sz w:val="22"/>
          <w:szCs w:val="22"/>
        </w:rPr>
        <w:t xml:space="preserve">jeff.brumley@jacksonville.com (904) 359-4310</w:t>
      </w:r>
    </w:p>
    <w:p>
      <w:pPr>
        <w:spacing w:after="160"/>
      </w:pPr>
      <w:r>
        <w:rPr>
          <w:rFonts w:ascii="Arial" w:cs="Arial" w:eastAsia="Arial" w:hAnsi="Arial"/>
          <w:sz w:val="22"/>
          <w:szCs w:val="22"/>
        </w:rPr>
        <w:t xml:space="preserve">Letter by the vestry about removal of the Rev. Samuel C. Pascoe</w:t>
      </w:r>
    </w:p>
    <w:p>
      <w:pPr>
        <w:spacing w:after="160"/>
      </w:pPr>
      <w:r>
        <w:rPr>
          <w:rFonts w:ascii="Arial" w:cs="Arial" w:eastAsia="Arial" w:hAnsi="Arial"/>
          <w:sz w:val="22"/>
          <w:szCs w:val="22"/>
        </w:rPr>
        <w:t xml:space="preserve">February 27, 2007</w:t>
      </w:r>
    </w:p>
    <w:p>
      <w:pPr>
        <w:spacing w:after="160"/>
      </w:pPr>
      <w:r>
        <w:rPr>
          <w:rFonts w:ascii="Arial" w:cs="Arial" w:eastAsia="Arial" w:hAnsi="Arial"/>
          <w:sz w:val="22"/>
          <w:szCs w:val="22"/>
        </w:rPr>
        <w:t xml:space="preserve">The following is the text of a letter the vestry of Grace Church (Anglican) wrote to parishioners about the removal of their priest, the Rev. Samuel C. Pascoe.</w:t>
      </w:r>
    </w:p>
    <w:p>
      <w:pPr>
        <w:spacing w:after="160"/>
      </w:pPr>
      <w:r>
        <w:rPr>
          <w:rFonts w:ascii="Arial" w:cs="Arial" w:eastAsia="Arial" w:hAnsi="Arial"/>
          <w:sz w:val="22"/>
          <w:szCs w:val="22"/>
        </w:rPr>
        <w:t xml:space="preserve">Dear Grace Church Family,</w:t>
      </w:r>
    </w:p>
    <w:p>
      <w:pPr>
        <w:spacing w:after="160"/>
      </w:pPr>
      <w:r>
        <w:rPr>
          <w:rFonts w:ascii="Arial" w:cs="Arial" w:eastAsia="Arial" w:hAnsi="Arial"/>
          <w:sz w:val="22"/>
          <w:szCs w:val="22"/>
        </w:rPr>
        <w:t xml:space="preserve">There are few challenges in ministry as difficult as being called upon to give painful and sad news. Such is our responsibility today as we inform you that the Rev'd Dr. Samuel C. Pascoe has engaged in an inappropriate relationship with an adult female parishioner. As a result, the Rt. Rev. Thomas Johnston, Bishop in the Anglican Mission in the Americas (AMiAs), has changed Sam's clerical status within the Anglican Mission to "inactive," revoked his license to function as a priest, and removed him as senior pastor of Grace Church (Anglican). Bishop Johnston, acting in his position as our spiritual authority, has followed Anglican Mission policy for such pastoral situations, and the vestry of Grace Church fully supports his decisions. We believe these actions are consistent with a Scriptural and pastoral model for faithful, responsible ministry and accountability within the church.</w:t>
      </w:r>
    </w:p>
    <w:p>
      <w:pPr>
        <w:spacing w:after="160"/>
      </w:pPr>
      <w:r>
        <w:rPr>
          <w:rFonts w:ascii="Arial" w:cs="Arial" w:eastAsia="Arial" w:hAnsi="Arial"/>
          <w:sz w:val="22"/>
          <w:szCs w:val="22"/>
        </w:rPr>
        <w:t xml:space="preserve">Certainly, we as a parish family face a difficult challenge in the days ahead. We will grieve together, but we will heal as we stand on Christ's unwavering promise that He will never leave us nor forsake us. This is the Lord's church, and we are confident that He will continue to guide us by His grace as we passionately proclaim the Good News of God in Christ. As your vestry, we are committed more than ever to fulfilling the Great Commandments and Great Commission as we seek to lead this church with faith and a strong sense of purpose into the future God has in store for us. We are also mindful that we have much to look forward to as we begin building our new church home over the next few months.</w:t>
      </w:r>
    </w:p>
    <w:p>
      <w:pPr>
        <w:spacing w:after="160"/>
      </w:pPr>
      <w:r>
        <w:rPr>
          <w:rFonts w:ascii="Arial" w:cs="Arial" w:eastAsia="Arial" w:hAnsi="Arial"/>
          <w:sz w:val="22"/>
          <w:szCs w:val="22"/>
        </w:rPr>
        <w:t xml:space="preserve">The vestry is focusing on developing next steps, and we will update you regularly on our progress. In the interim, we will be responsible for providing leadership, the Rev'd David Freels will direct worship, and Sally Finn will oversee all Administrative functions as we continue to move forward in mission and ministry to our community. We encourage you to join us in praying for our congregation.</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The Vestry Grace Church (Anglican)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ANGLICANS FIRE CONSERVATIVE CLAY PRIEST</dc:title>
  <dc:creator>VirtueOnline Archive</dc:creator>
  <cp:lastModifiedBy>Un-named</cp:lastModifiedBy>
  <cp:revision>1</cp:revision>
  <dcterms:created xsi:type="dcterms:W3CDTF">2026-04-22T11:54:30.185Z</dcterms:created>
  <dcterms:modified xsi:type="dcterms:W3CDTF">2026-04-22T11:54:30.185Z</dcterms:modified>
</cp:coreProperties>
</file>

<file path=docProps/custom.xml><?xml version="1.0" encoding="utf-8"?>
<Properties xmlns="http://schemas.openxmlformats.org/officeDocument/2006/custom-properties" xmlns:vt="http://schemas.openxmlformats.org/officeDocument/2006/docPropsVTypes"/>
</file>