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NO 10 PREPARING FOR THE ARCHBISHOP OF CANTERBURY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Osborne</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July 9th 2010</w:t>
      </w:r>
    </w:p>
    <w:p>
      <w:pPr>
        <w:spacing w:after="160"/>
      </w:pPr>
      <w:r>
        <w:rPr>
          <w:rFonts w:ascii="Arial" w:cs="Arial" w:eastAsia="Arial" w:hAnsi="Arial"/>
          <w:sz w:val="22"/>
          <w:szCs w:val="22"/>
        </w:rPr>
        <w:t xml:space="preserve">Tomorrow, the coalition Government will be exactly two months old and already Britain feels like a different place.</w:t>
      </w:r>
    </w:p>
    <w:p>
      <w:pPr>
        <w:spacing w:after="160"/>
      </w:pPr>
      <w:r>
        <w:rPr>
          <w:rFonts w:ascii="Arial" w:cs="Arial" w:eastAsia="Arial" w:hAnsi="Arial"/>
          <w:sz w:val="22"/>
          <w:szCs w:val="22"/>
        </w:rPr>
        <w:t xml:space="preserve">We have a prime minister who is running the country in a completely different way from Gordon Brown or Tony Blair.</w:t>
      </w:r>
    </w:p>
    <w:p>
      <w:pPr>
        <w:spacing w:after="160"/>
      </w:pPr>
      <w:r>
        <w:rPr>
          <w:rFonts w:ascii="Arial" w:cs="Arial" w:eastAsia="Arial" w:hAnsi="Arial"/>
          <w:sz w:val="22"/>
          <w:szCs w:val="22"/>
        </w:rPr>
        <w:t xml:space="preserve">The changes are many, and significant. Whereas New Labour was about personality, the Coalition is about substance.</w:t>
      </w:r>
    </w:p>
    <w:p>
      <w:pPr>
        <w:spacing w:after="160"/>
      </w:pPr>
      <w:r>
        <w:rPr>
          <w:rFonts w:ascii="Arial" w:cs="Arial" w:eastAsia="Arial" w:hAnsi="Arial"/>
          <w:sz w:val="22"/>
          <w:szCs w:val="22"/>
        </w:rPr>
        <w:t xml:space="preserve">No party politics: David Cameron and Nick Clegg are proving fine statesmen but are they going to be convincing leaders of their respective parties?</w:t>
      </w:r>
    </w:p>
    <w:p>
      <w:pPr>
        <w:spacing w:after="160"/>
      </w:pPr>
      <w:r>
        <w:rPr>
          <w:rFonts w:ascii="Arial" w:cs="Arial" w:eastAsia="Arial" w:hAnsi="Arial"/>
          <w:sz w:val="22"/>
          <w:szCs w:val="22"/>
        </w:rPr>
        <w:t xml:space="preserve">As memoirs from the leading figures of the Blair years have now confirmed, Downing Street under New Labour was dominated by a series of rancorous feuds among senior members of the inner circle.</w:t>
      </w:r>
    </w:p>
    <w:p>
      <w:pPr>
        <w:spacing w:after="160"/>
      </w:pPr>
      <w:r>
        <w:rPr>
          <w:rFonts w:ascii="Arial" w:cs="Arial" w:eastAsia="Arial" w:hAnsi="Arial"/>
          <w:sz w:val="22"/>
          <w:szCs w:val="22"/>
        </w:rPr>
        <w:t xml:space="preserve">These involved Alastair Campbell, Peter Mandelson, Cherie Blair and Gordon Brown. It is partly for this reason that Tony Blair was distracted from firm governance.</w:t>
      </w:r>
    </w:p>
    <w:p>
      <w:pPr>
        <w:spacing w:after="160"/>
      </w:pPr>
      <w:r>
        <w:rPr>
          <w:rFonts w:ascii="Arial" w:cs="Arial" w:eastAsia="Arial" w:hAnsi="Arial"/>
          <w:sz w:val="22"/>
          <w:szCs w:val="22"/>
        </w:rPr>
        <w:t xml:space="preserve">As a result, he squandered the golden economic legacy inherited from John Major and achieved very few lasting social changes.</w:t>
      </w:r>
    </w:p>
    <w:p>
      <w:pPr>
        <w:spacing w:after="160"/>
      </w:pPr>
      <w:r>
        <w:rPr>
          <w:rFonts w:ascii="Arial" w:cs="Arial" w:eastAsia="Arial" w:hAnsi="Arial"/>
          <w:sz w:val="22"/>
          <w:szCs w:val="22"/>
        </w:rPr>
        <w:t xml:space="preserve">Missed opportunity: Tony Blair squandered the economic gift left by John Major</w:t>
      </w:r>
    </w:p>
    <w:p>
      <w:pPr>
        <w:spacing w:after="160"/>
      </w:pPr>
      <w:r>
        <w:rPr>
          <w:rFonts w:ascii="Arial" w:cs="Arial" w:eastAsia="Arial" w:hAnsi="Arial"/>
          <w:sz w:val="22"/>
          <w:szCs w:val="22"/>
        </w:rPr>
        <w:t xml:space="preserve">By contrast, David Cameron has already started an ambitious programme of reform.</w:t>
      </w:r>
    </w:p>
    <w:p>
      <w:pPr>
        <w:spacing w:after="160"/>
      </w:pPr>
      <w:r>
        <w:rPr>
          <w:rFonts w:ascii="Arial" w:cs="Arial" w:eastAsia="Arial" w:hAnsi="Arial"/>
          <w:sz w:val="22"/>
          <w:szCs w:val="22"/>
        </w:rPr>
        <w:t xml:space="preserve">Principally, he has addressed the need to slash Britain's disastrous debt burden. He has also made it clear that he intends to mend the broken welfare state and has launched a programme to improve schools standards.</w:t>
      </w:r>
    </w:p>
    <w:p>
      <w:pPr>
        <w:spacing w:after="160"/>
      </w:pPr>
      <w:r>
        <w:rPr>
          <w:rFonts w:ascii="Arial" w:cs="Arial" w:eastAsia="Arial" w:hAnsi="Arial"/>
          <w:sz w:val="22"/>
          <w:szCs w:val="22"/>
        </w:rPr>
        <w:t xml:space="preserve">Even if he achieves only one of these aims, he will have a claim to lead one of the more successful governments of recent years.</w:t>
      </w:r>
    </w:p>
    <w:p>
      <w:pPr>
        <w:spacing w:after="160"/>
      </w:pPr>
      <w:r>
        <w:rPr>
          <w:rFonts w:ascii="Arial" w:cs="Arial" w:eastAsia="Arial" w:hAnsi="Arial"/>
          <w:sz w:val="22"/>
          <w:szCs w:val="22"/>
        </w:rPr>
        <w:t xml:space="preserve">What's more, some observers believe this is the cleverest Cabinet for half a century. Harold wilson's Cabinet of 1964-7 - with such intellectual luminaries as Dick Crossman and Roy Jenkins - has been rated as the brainiest Cabinet of modern times.</w:t>
      </w:r>
    </w:p>
    <w:p>
      <w:pPr>
        <w:spacing w:after="160"/>
      </w:pPr>
      <w:r>
        <w:rPr>
          <w:rFonts w:ascii="Arial" w:cs="Arial" w:eastAsia="Arial" w:hAnsi="Arial"/>
          <w:sz w:val="22"/>
          <w:szCs w:val="22"/>
        </w:rPr>
        <w:t xml:space="preserve">But, if anything, the Oxbridge-heavy Clegg/Cameron Coalition surpasses Wilson's for brainpower.</w:t>
      </w:r>
    </w:p>
    <w:p>
      <w:pPr>
        <w:spacing w:after="160"/>
      </w:pPr>
      <w:r>
        <w:rPr>
          <w:rFonts w:ascii="Arial" w:cs="Arial" w:eastAsia="Arial" w:hAnsi="Arial"/>
          <w:sz w:val="22"/>
          <w:szCs w:val="22"/>
        </w:rPr>
        <w:t xml:space="preserve">Cabinet office minister Oliver Letwin and David Willetts are two of the most intellectually gifted men ever to have served in any British government.</w:t>
      </w:r>
    </w:p>
    <w:p>
      <w:pPr>
        <w:spacing w:after="160"/>
      </w:pPr>
      <w:r>
        <w:rPr>
          <w:rFonts w:ascii="Arial" w:cs="Arial" w:eastAsia="Arial" w:hAnsi="Arial"/>
          <w:sz w:val="22"/>
          <w:szCs w:val="22"/>
        </w:rPr>
        <w:t xml:space="preserve">Deserving of credit: George Osborne was honest about the economic cuts to come, while Michael Gove faced the music after errors in his education speech</w:t>
      </w:r>
    </w:p>
    <w:p>
      <w:pPr>
        <w:spacing w:after="160"/>
      </w:pPr>
      <w:r>
        <w:rPr>
          <w:rFonts w:ascii="Arial" w:cs="Arial" w:eastAsia="Arial" w:hAnsi="Arial"/>
          <w:sz w:val="22"/>
          <w:szCs w:val="22"/>
        </w:rPr>
        <w:t xml:space="preserve">Foreign Secretary William Hague, author of two widely praised political biographies, runs them close.</w:t>
      </w:r>
    </w:p>
    <w:p>
      <w:pPr>
        <w:spacing w:after="160"/>
      </w:pPr>
      <w:r>
        <w:rPr>
          <w:rFonts w:ascii="Arial" w:cs="Arial" w:eastAsia="Arial" w:hAnsi="Arial"/>
          <w:sz w:val="22"/>
          <w:szCs w:val="22"/>
        </w:rPr>
        <w:t xml:space="preserve">Environment Secretary Chris Huhne, Culture Secretary Jeremy Hunt and Education Secretary Michael Gove all have top-class brains.</w:t>
      </w:r>
    </w:p>
    <w:p>
      <w:pPr>
        <w:spacing w:after="160"/>
      </w:pPr>
      <w:r>
        <w:rPr>
          <w:rFonts w:ascii="Arial" w:cs="Arial" w:eastAsia="Arial" w:hAnsi="Arial"/>
          <w:sz w:val="22"/>
          <w:szCs w:val="22"/>
        </w:rPr>
        <w:t xml:space="preserve">So does David Cameron himself, who got a first at Oxford, with his tutor saying he was the brightest student he had ever taught.</w:t>
      </w:r>
    </w:p>
    <w:p>
      <w:pPr>
        <w:spacing w:after="160"/>
      </w:pPr>
      <w:r>
        <w:rPr>
          <w:rFonts w:ascii="Arial" w:cs="Arial" w:eastAsia="Arial" w:hAnsi="Arial"/>
          <w:sz w:val="22"/>
          <w:szCs w:val="22"/>
        </w:rPr>
        <w:t xml:space="preserve">Admirably, one of the Coalition's main characteristics is the importance it wants to give to the principle of freedom.</w:t>
      </w:r>
    </w:p>
    <w:p>
      <w:pPr>
        <w:spacing w:after="160"/>
      </w:pPr>
      <w:r>
        <w:rPr>
          <w:rFonts w:ascii="Arial" w:cs="Arial" w:eastAsia="Arial" w:hAnsi="Arial"/>
          <w:sz w:val="22"/>
          <w:szCs w:val="22"/>
        </w:rPr>
        <w:t xml:space="preserve">Already, Nick Clegg and David Cameron have abolished ID cards, they have announced an inquiry into alleged British complicity in torture of terror suspects, ended the police's hated stop-and-search powers and today are due to unveil plans to remove hundreds of unnecessary health and safety regulations.</w:t>
      </w:r>
    </w:p>
    <w:p>
      <w:pPr>
        <w:spacing w:after="160"/>
      </w:pPr>
      <w:r>
        <w:rPr>
          <w:rFonts w:ascii="Arial" w:cs="Arial" w:eastAsia="Arial" w:hAnsi="Arial"/>
          <w:sz w:val="22"/>
          <w:szCs w:val="22"/>
        </w:rPr>
        <w:t xml:space="preserve">While it was a hallmark of New Labour that people's freedoms were constantly eroded, it is most refreshing to see the alacrity with which Nick Clegg and David Cameron are fighting to restore them.</w:t>
      </w:r>
    </w:p>
    <w:p>
      <w:pPr>
        <w:spacing w:after="160"/>
      </w:pPr>
      <w:r>
        <w:rPr>
          <w:rFonts w:ascii="Arial" w:cs="Arial" w:eastAsia="Arial" w:hAnsi="Arial"/>
          <w:sz w:val="22"/>
          <w:szCs w:val="22"/>
        </w:rPr>
        <w:t xml:space="preserve">Ironically, Labour is now adopting an even more authoritarian, anti- freedom position - witness former Home Secretary Jack Straw's accusation that the Coalition is being 'soft on crime'.</w:t>
      </w:r>
    </w:p>
    <w:p>
      <w:pPr>
        <w:spacing w:after="160"/>
      </w:pPr>
      <w:r>
        <w:rPr>
          <w:rFonts w:ascii="Arial" w:cs="Arial" w:eastAsia="Arial" w:hAnsi="Arial"/>
          <w:sz w:val="22"/>
          <w:szCs w:val="22"/>
        </w:rPr>
        <w:t xml:space="preserve">Another palpable change has been the way ministers are taking responsibility for their departments' mistakes rather than blaming civil servants.</w:t>
      </w:r>
    </w:p>
    <w:p>
      <w:pPr>
        <w:spacing w:after="160"/>
      </w:pPr>
      <w:r>
        <w:rPr>
          <w:rFonts w:ascii="Arial" w:cs="Arial" w:eastAsia="Arial" w:hAnsi="Arial"/>
          <w:sz w:val="22"/>
          <w:szCs w:val="22"/>
        </w:rPr>
        <w:t xml:space="preserve">One of the most galling aspects of New Labour was how ministers hardly ever took responsibility for a series of debacles (from allegations about the torture of suspects to the outbreak of foot-and-mouth and the outing of weapons expert Dr David Kelly's identity as a BBC mole).</w:t>
      </w:r>
    </w:p>
    <w:p>
      <w:pPr>
        <w:spacing w:after="160"/>
      </w:pPr>
      <w:r>
        <w:rPr>
          <w:rFonts w:ascii="Arial" w:cs="Arial" w:eastAsia="Arial" w:hAnsi="Arial"/>
          <w:sz w:val="22"/>
          <w:szCs w:val="22"/>
        </w:rPr>
        <w:t xml:space="preserve">Dodging the bullet: Deputy leader Harriet Harman was one of many Labour politicians to move blame when mistakes occurred on their shift</w:t>
      </w:r>
    </w:p>
    <w:p>
      <w:pPr>
        <w:spacing w:after="160"/>
      </w:pPr>
      <w:r>
        <w:rPr>
          <w:rFonts w:ascii="Arial" w:cs="Arial" w:eastAsia="Arial" w:hAnsi="Arial"/>
          <w:sz w:val="22"/>
          <w:szCs w:val="22"/>
        </w:rPr>
        <w:t xml:space="preserve">Instead, they disgracefully turned their officials into scapegoats.</w:t>
      </w:r>
    </w:p>
    <w:p>
      <w:pPr>
        <w:spacing w:after="160"/>
      </w:pPr>
      <w:r>
        <w:rPr>
          <w:rFonts w:ascii="Arial" w:cs="Arial" w:eastAsia="Arial" w:hAnsi="Arial"/>
          <w:sz w:val="22"/>
          <w:szCs w:val="22"/>
        </w:rPr>
        <w:t xml:space="preserve">Harriet Harman, Gordon Brown, John Reid, David Blunkett, Beverley Hughes and many others took this cowardly route and blamed civil servants for their own errors of policy and mismanagement.</w:t>
      </w:r>
    </w:p>
    <w:p>
      <w:pPr>
        <w:spacing w:after="160"/>
      </w:pPr>
      <w:r>
        <w:rPr>
          <w:rFonts w:ascii="Arial" w:cs="Arial" w:eastAsia="Arial" w:hAnsi="Arial"/>
          <w:sz w:val="22"/>
          <w:szCs w:val="22"/>
        </w:rPr>
        <w:t xml:space="preserve">But, of course, they always demanded personal credit if anything they did was a success.</w:t>
      </w:r>
    </w:p>
    <w:p>
      <w:pPr>
        <w:spacing w:after="160"/>
      </w:pPr>
      <w:r>
        <w:rPr>
          <w:rFonts w:ascii="Arial" w:cs="Arial" w:eastAsia="Arial" w:hAnsi="Arial"/>
          <w:sz w:val="22"/>
          <w:szCs w:val="22"/>
        </w:rPr>
        <w:t xml:space="preserve">How impressive it is to see ministers in the Cameron government returning to the honourable Whitehall tradition of accepting blame.</w:t>
      </w:r>
    </w:p>
    <w:p>
      <w:pPr>
        <w:spacing w:after="160"/>
      </w:pPr>
      <w:r>
        <w:rPr>
          <w:rFonts w:ascii="Arial" w:cs="Arial" w:eastAsia="Arial" w:hAnsi="Arial"/>
          <w:sz w:val="22"/>
          <w:szCs w:val="22"/>
        </w:rPr>
        <w:t xml:space="preserve">Only this week, much to his credit, Education Secretary Michael Gove apologised and took full responsibility when a list of school building projects due to be halted owing to financial cuts was found to contain numerous errors.</w:t>
      </w:r>
    </w:p>
    <w:p>
      <w:pPr>
        <w:spacing w:after="160"/>
      </w:pPr>
      <w:r>
        <w:rPr>
          <w:rFonts w:ascii="Arial" w:cs="Arial" w:eastAsia="Arial" w:hAnsi="Arial"/>
          <w:sz w:val="22"/>
          <w:szCs w:val="22"/>
        </w:rPr>
        <w:t xml:space="preserve">Another important sea change with the new government is how ministers mean what they say rather than lapsing into the obfuscation and jargon favoured by Gordon Brown and his team.</w:t>
      </w:r>
    </w:p>
    <w:p>
      <w:pPr>
        <w:spacing w:after="160"/>
      </w:pPr>
      <w:r>
        <w:rPr>
          <w:rFonts w:ascii="Arial" w:cs="Arial" w:eastAsia="Arial" w:hAnsi="Arial"/>
          <w:sz w:val="22"/>
          <w:szCs w:val="22"/>
        </w:rPr>
        <w:t xml:space="preserve">It may be early days but, so far, they seem to be making a genuine attempt to answer questions frankly and have not yet been caught out lying.</w:t>
      </w:r>
    </w:p>
    <w:p>
      <w:pPr>
        <w:spacing w:after="160"/>
      </w:pPr>
      <w:r>
        <w:rPr>
          <w:rFonts w:ascii="Arial" w:cs="Arial" w:eastAsia="Arial" w:hAnsi="Arial"/>
          <w:sz w:val="22"/>
          <w:szCs w:val="22"/>
        </w:rPr>
        <w:t xml:space="preserve">For example, Chancellor George Osborne was honest when he prepared the country for bad news about the drastic cuts in public services when he delivered last month's Budget, and he did not try to hide the truth in the way Gordon Brown used to do.</w:t>
      </w:r>
    </w:p>
    <w:p>
      <w:pPr>
        <w:spacing w:after="160"/>
      </w:pPr>
      <w:r>
        <w:rPr>
          <w:rFonts w:ascii="Arial" w:cs="Arial" w:eastAsia="Arial" w:hAnsi="Arial"/>
          <w:sz w:val="22"/>
          <w:szCs w:val="22"/>
        </w:rPr>
        <w:t xml:space="preserve">As for David Cameron himself, he is showing early signs of being a very good prime minister.</w:t>
      </w:r>
    </w:p>
    <w:p>
      <w:pPr>
        <w:spacing w:after="160"/>
      </w:pPr>
      <w:r>
        <w:rPr>
          <w:rFonts w:ascii="Arial" w:cs="Arial" w:eastAsia="Arial" w:hAnsi="Arial"/>
          <w:sz w:val="22"/>
          <w:szCs w:val="22"/>
        </w:rPr>
        <w:t xml:space="preserve">He seems naturally easy in the job. Unlike Brown, he does not demean himself by scoring cheap party points. He understands that he is the leader of the nation, not just a faction.</w:t>
      </w:r>
    </w:p>
    <w:p>
      <w:pPr>
        <w:spacing w:after="160"/>
      </w:pPr>
      <w:r>
        <w:rPr>
          <w:rFonts w:ascii="Arial" w:cs="Arial" w:eastAsia="Arial" w:hAnsi="Arial"/>
          <w:sz w:val="22"/>
          <w:szCs w:val="22"/>
        </w:rPr>
        <w:t xml:space="preserve">He is expert at getting the tone right, as he did with his announcement of a public inquiry into torture last week, or his apology over the Bloody Sunday killings at Londonderry.</w:t>
      </w:r>
    </w:p>
    <w:p>
      <w:pPr>
        <w:spacing w:after="160"/>
      </w:pPr>
      <w:r>
        <w:rPr>
          <w:rFonts w:ascii="Arial" w:cs="Arial" w:eastAsia="Arial" w:hAnsi="Arial"/>
          <w:sz w:val="22"/>
          <w:szCs w:val="22"/>
        </w:rPr>
        <w:t xml:space="preserve">He is especially courteous to political enemies, as Guardian columnist Martin Kettle noted yesterday.</w:t>
      </w:r>
    </w:p>
    <w:p>
      <w:pPr>
        <w:spacing w:after="160"/>
      </w:pPr>
      <w:r>
        <w:rPr>
          <w:rFonts w:ascii="Arial" w:cs="Arial" w:eastAsia="Arial" w:hAnsi="Arial"/>
          <w:sz w:val="22"/>
          <w:szCs w:val="22"/>
        </w:rPr>
        <w:t xml:space="preserve">For instance, when Labour MP Kate Green asked her first question to him in the Commons, Cameron did not make a pejorative comment - as Gordon Brown would have done to an MP from a rival party.</w:t>
      </w:r>
    </w:p>
    <w:p>
      <w:pPr>
        <w:spacing w:after="160"/>
      </w:pPr>
      <w:r>
        <w:rPr>
          <w:rFonts w:ascii="Arial" w:cs="Arial" w:eastAsia="Arial" w:hAnsi="Arial"/>
          <w:sz w:val="22"/>
          <w:szCs w:val="22"/>
        </w:rPr>
        <w:t xml:space="preserve">Instead, he prefaced his reply by praising her 'incredible work' as head of the Child Poverty Action Group.</w:t>
      </w:r>
    </w:p>
    <w:p>
      <w:pPr>
        <w:spacing w:after="160"/>
      </w:pPr>
      <w:r>
        <w:rPr>
          <w:rFonts w:ascii="Arial" w:cs="Arial" w:eastAsia="Arial" w:hAnsi="Arial"/>
          <w:sz w:val="22"/>
          <w:szCs w:val="22"/>
        </w:rPr>
        <w:t xml:space="preserve">Equally, at overseas summits, Cameron is proving to be an excellent ambassador for his country because he gets on easily with world leaders, while Gordon Brown often sulked, ignored them or even, at times, insulted them.</w:t>
      </w:r>
    </w:p>
    <w:p>
      <w:pPr>
        <w:spacing w:after="160"/>
      </w:pPr>
      <w:r>
        <w:rPr>
          <w:rFonts w:ascii="Arial" w:cs="Arial" w:eastAsia="Arial" w:hAnsi="Arial"/>
          <w:sz w:val="22"/>
          <w:szCs w:val="22"/>
        </w:rPr>
        <w:t xml:space="preserve">All this said, Cameron has a worrying Achilles Heel: he is shaping up to be a dangerously poor leader of his party.</w:t>
      </w:r>
    </w:p>
    <w:p>
      <w:pPr>
        <w:spacing w:after="160"/>
      </w:pPr>
      <w:r>
        <w:rPr>
          <w:rFonts w:ascii="Arial" w:cs="Arial" w:eastAsia="Arial" w:hAnsi="Arial"/>
          <w:sz w:val="22"/>
          <w:szCs w:val="22"/>
        </w:rPr>
        <w:t xml:space="preserve">This has been compounded by the fact that he seems to prefer to head a coalition of Tories and Lib Dems than to be in charge of the Tory Party alone.</w:t>
      </w:r>
    </w:p>
    <w:p>
      <w:pPr>
        <w:spacing w:after="160"/>
      </w:pPr>
      <w:r>
        <w:rPr>
          <w:rFonts w:ascii="Arial" w:cs="Arial" w:eastAsia="Arial" w:hAnsi="Arial"/>
          <w:sz w:val="22"/>
          <w:szCs w:val="22"/>
        </w:rPr>
        <w:t xml:space="preserve">Just like Tony Blair, he appears to struggle at managing his own party. Indeed, he gives the impression that he has no time for back-benchers and is oblivious to grassroots concerns.</w:t>
      </w:r>
    </w:p>
    <w:p>
      <w:pPr>
        <w:spacing w:after="160"/>
      </w:pPr>
      <w:r>
        <w:rPr>
          <w:rFonts w:ascii="Arial" w:cs="Arial" w:eastAsia="Arial" w:hAnsi="Arial"/>
          <w:sz w:val="22"/>
          <w:szCs w:val="22"/>
        </w:rPr>
        <w:t xml:space="preserve">For example, his crass and bungling attempt to try to change the rules of the independently-minded 1922 Committee of Conservative back-benchers by allowing front-benchers to attend their meetings was a disaster.</w:t>
      </w:r>
    </w:p>
    <w:p>
      <w:pPr>
        <w:spacing w:after="160"/>
      </w:pPr>
      <w:r>
        <w:rPr>
          <w:rFonts w:ascii="Arial" w:cs="Arial" w:eastAsia="Arial" w:hAnsi="Arial"/>
          <w:sz w:val="22"/>
          <w:szCs w:val="22"/>
        </w:rPr>
        <w:t xml:space="preserve">The truth is that by creating the Coalition in which so much of their separate election manifesto policies were sacrificed, both Cameron and Clegg, in effect, led a coup d'etat against their own parties.</w:t>
      </w:r>
    </w:p>
    <w:p>
      <w:pPr>
        <w:spacing w:after="160"/>
      </w:pPr>
      <w:r>
        <w:rPr>
          <w:rFonts w:ascii="Arial" w:cs="Arial" w:eastAsia="Arial" w:hAnsi="Arial"/>
          <w:sz w:val="22"/>
          <w:szCs w:val="22"/>
        </w:rPr>
        <w:t xml:space="preserve">Neither will be forgiven. But this isn't the only problem facing Cameron.</w:t>
      </w:r>
    </w:p>
    <w:p>
      <w:pPr>
        <w:spacing w:after="160"/>
      </w:pPr>
      <w:r>
        <w:rPr>
          <w:rFonts w:ascii="Arial" w:cs="Arial" w:eastAsia="Arial" w:hAnsi="Arial"/>
          <w:sz w:val="22"/>
          <w:szCs w:val="22"/>
        </w:rPr>
        <w:t xml:space="preserve">The scale of the country's financial plight and the savage cuts in public services and jobs that must be made to reduce the mammoth public debt mean that he must brace himself for a period when his government's popularity plummets.</w:t>
      </w:r>
    </w:p>
    <w:p>
      <w:pPr>
        <w:spacing w:after="160"/>
      </w:pPr>
      <w:r>
        <w:rPr>
          <w:rFonts w:ascii="Arial" w:cs="Arial" w:eastAsia="Arial" w:hAnsi="Arial"/>
          <w:sz w:val="22"/>
          <w:szCs w:val="22"/>
        </w:rPr>
        <w:t xml:space="preserve">Tony Blair's political honeymoon lasted five years, but it won't be like that for Cameron.</w:t>
      </w:r>
    </w:p>
    <w:p>
      <w:pPr>
        <w:spacing w:after="160"/>
      </w:pPr>
      <w:r>
        <w:rPr>
          <w:rFonts w:ascii="Arial" w:cs="Arial" w:eastAsia="Arial" w:hAnsi="Arial"/>
          <w:sz w:val="22"/>
          <w:szCs w:val="22"/>
        </w:rPr>
        <w:t xml:space="preserve">The cuts announced in last month's Budget have yet to bite, and the rise in VAT to 20 per cent does not kick in until January.</w:t>
      </w:r>
    </w:p>
    <w:p>
      <w:pPr>
        <w:spacing w:after="160"/>
      </w:pPr>
      <w:r>
        <w:rPr>
          <w:rFonts w:ascii="Arial" w:cs="Arial" w:eastAsia="Arial" w:hAnsi="Arial"/>
          <w:sz w:val="22"/>
          <w:szCs w:val="22"/>
        </w:rPr>
        <w:t xml:space="preserve">While in the short period of eight weeks David Cameron has shown that he possesses the ease and charm to be a good prime minister, he knows very well that during the rocky months and years ahead he must demonstrate another quality of great leadership: grit and steel. Is No 10 preparing for the Archbishop of Canterbury to resign? Archbishop</w:t>
      </w:r>
    </w:p>
    <w:p>
      <w:pPr>
        <w:spacing w:after="160"/>
      </w:pPr>
      <w:r>
        <w:rPr>
          <w:rFonts w:ascii="Arial" w:cs="Arial" w:eastAsia="Arial" w:hAnsi="Arial"/>
          <w:sz w:val="22"/>
          <w:szCs w:val="22"/>
        </w:rPr>
        <w:t xml:space="preserve">Time to go? The Archbishop of Canterbury Dr Rowan Williams may find himself in an untenable position</w:t>
      </w:r>
    </w:p>
    <w:p>
      <w:pPr>
        <w:spacing w:after="160"/>
      </w:pPr>
      <w:r>
        <w:rPr>
          <w:rFonts w:ascii="Arial" w:cs="Arial" w:eastAsia="Arial" w:hAnsi="Arial"/>
          <w:sz w:val="22"/>
          <w:szCs w:val="22"/>
        </w:rPr>
        <w:t xml:space="preserve">Throughout history, a major duty of all prime ministers has been the appointment of bishops.</w:t>
      </w:r>
    </w:p>
    <w:p>
      <w:pPr>
        <w:spacing w:after="160"/>
      </w:pPr>
      <w:r>
        <w:rPr>
          <w:rFonts w:ascii="Arial" w:cs="Arial" w:eastAsia="Arial" w:hAnsi="Arial"/>
          <w:sz w:val="22"/>
          <w:szCs w:val="22"/>
        </w:rPr>
        <w:t xml:space="preserve">From William Gladstone to Harold Macmillan, many took days if not weeks of care to accomplish the task.</w:t>
      </w:r>
    </w:p>
    <w:p>
      <w:pPr>
        <w:spacing w:after="160"/>
      </w:pPr>
      <w:r>
        <w:rPr>
          <w:rFonts w:ascii="Arial" w:cs="Arial" w:eastAsia="Arial" w:hAnsi="Arial"/>
          <w:sz w:val="22"/>
          <w:szCs w:val="22"/>
        </w:rPr>
        <w:t xml:space="preserve">Indeed, until Tony Blair moved into Downing Street in 1997, there was a special room inside No 10 exclusively used for work involving ecclesiastical appointments.</w:t>
      </w:r>
    </w:p>
    <w:p>
      <w:pPr>
        <w:spacing w:after="160"/>
      </w:pPr>
      <w:r>
        <w:rPr>
          <w:rFonts w:ascii="Arial" w:cs="Arial" w:eastAsia="Arial" w:hAnsi="Arial"/>
          <w:sz w:val="22"/>
          <w:szCs w:val="22"/>
        </w:rPr>
        <w:t xml:space="preserve">Now, suddenly, David Cameron is set to be confronted by two separate and deeply damaging issues facing the Church of England.</w:t>
      </w:r>
    </w:p>
    <w:p>
      <w:pPr>
        <w:spacing w:after="160"/>
      </w:pPr>
      <w:r>
        <w:rPr>
          <w:rFonts w:ascii="Arial" w:cs="Arial" w:eastAsia="Arial" w:hAnsi="Arial"/>
          <w:sz w:val="22"/>
          <w:szCs w:val="22"/>
        </w:rPr>
        <w:t xml:space="preserve">The first involves the thorny issue of women bishops. Although the Church's synod has just voted (for the umpteenth time) in favour of women bishops, it is being challenged by a group of anti-women bishop evangelicals who are threatening to quit the Church over the issue.</w:t>
      </w:r>
    </w:p>
    <w:p>
      <w:pPr>
        <w:spacing w:after="160"/>
      </w:pPr>
      <w:r>
        <w:rPr>
          <w:rFonts w:ascii="Arial" w:cs="Arial" w:eastAsia="Arial" w:hAnsi="Arial"/>
          <w:sz w:val="22"/>
          <w:szCs w:val="22"/>
        </w:rPr>
        <w:t xml:space="preserve">Disgracefully, the Archbishop of Canterbury, Rowan Williams, seems to be sympathising with this misogynistic minority.</w:t>
      </w:r>
    </w:p>
    <w:p>
      <w:pPr>
        <w:spacing w:after="160"/>
      </w:pPr>
      <w:r>
        <w:rPr>
          <w:rFonts w:ascii="Arial" w:cs="Arial" w:eastAsia="Arial" w:hAnsi="Arial"/>
          <w:sz w:val="22"/>
          <w:szCs w:val="22"/>
        </w:rPr>
        <w:t xml:space="preserve">Equally disturbing is the case of Jeffrey John, an avowedly homosexual (though celibate) priest who was in the running to become Bishop of Southwark.</w:t>
      </w:r>
    </w:p>
    <w:p>
      <w:pPr>
        <w:spacing w:after="160"/>
      </w:pPr>
      <w:r>
        <w:rPr>
          <w:rFonts w:ascii="Arial" w:cs="Arial" w:eastAsia="Arial" w:hAnsi="Arial"/>
          <w:sz w:val="22"/>
          <w:szCs w:val="22"/>
        </w:rPr>
        <w:t xml:space="preserve">A few days ago, his name mysteriously vanished from the shortlist, once again with the apparent support of Rowan Williams.</w:t>
      </w:r>
    </w:p>
    <w:p>
      <w:pPr>
        <w:spacing w:after="160"/>
      </w:pPr>
      <w:r>
        <w:rPr>
          <w:rFonts w:ascii="Arial" w:cs="Arial" w:eastAsia="Arial" w:hAnsi="Arial"/>
          <w:sz w:val="22"/>
          <w:szCs w:val="22"/>
        </w:rPr>
        <w:t xml:space="preserve">This state of affairs is unacceptable.</w:t>
      </w:r>
    </w:p>
    <w:p>
      <w:pPr>
        <w:spacing w:after="160"/>
      </w:pPr>
      <w:r>
        <w:rPr>
          <w:rFonts w:ascii="Arial" w:cs="Arial" w:eastAsia="Arial" w:hAnsi="Arial"/>
          <w:sz w:val="22"/>
          <w:szCs w:val="22"/>
        </w:rPr>
        <w:t xml:space="preserve">The Church of England is our national Church. Its supreme governor is a woman, the Queen.</w:t>
      </w:r>
    </w:p>
    <w:p>
      <w:pPr>
        <w:spacing w:after="160"/>
      </w:pPr>
      <w:r>
        <w:rPr>
          <w:rFonts w:ascii="Arial" w:cs="Arial" w:eastAsia="Arial" w:hAnsi="Arial"/>
          <w:sz w:val="22"/>
          <w:szCs w:val="22"/>
        </w:rPr>
        <w:t xml:space="preserve">It is surely no longer acceptable for an institution which still plays a significant role in our national life to discriminate against women and homosexuals.</w:t>
      </w:r>
    </w:p>
    <w:p>
      <w:pPr>
        <w:spacing w:after="160"/>
      </w:pPr>
      <w:r>
        <w:rPr>
          <w:rFonts w:ascii="Arial" w:cs="Arial" w:eastAsia="Arial" w:hAnsi="Arial"/>
          <w:sz w:val="22"/>
          <w:szCs w:val="22"/>
        </w:rPr>
        <w:t xml:space="preserve">David Cameron should exercise his constitutional duty and intervene, insisting that Jeffrey John should remain as a candidate to be Bishop of Southwark.</w:t>
      </w:r>
    </w:p>
    <w:p>
      <w:pPr>
        <w:spacing w:after="160"/>
      </w:pPr>
      <w:r>
        <w:rPr>
          <w:rFonts w:ascii="Arial" w:cs="Arial" w:eastAsia="Arial" w:hAnsi="Arial"/>
          <w:sz w:val="22"/>
          <w:szCs w:val="22"/>
        </w:rPr>
        <w:t xml:space="preserve">But, of course, this might trigger a major row and make Rowan Williams's position untenable.</w:t>
      </w:r>
    </w:p>
    <w:p>
      <w:pPr>
        <w:spacing w:after="160"/>
      </w:pPr>
      <w:r>
        <w:rPr>
          <w:rFonts w:ascii="Arial" w:cs="Arial" w:eastAsia="Arial" w:hAnsi="Arial"/>
          <w:sz w:val="22"/>
          <w:szCs w:val="22"/>
        </w:rPr>
        <w:t xml:space="preserve">Indeed, I believe that Downing Street may already have made a move to address the problem, because I understand from reliable sources that in the past few days, No 10 officials have ordered a briefing paper on how the Prime Minister should respond in the event that the Archbishop of Canterbury suddenly resigns.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Synod: Will Rowan Williams have to walk?</w:t>
      </w:r>
    </w:p>
    <w:p>
      <w:pPr>
        <w:spacing w:after="160"/>
      </w:pPr>
      <w:r>
        <w:rPr>
          <w:rFonts w:ascii="Arial" w:cs="Arial" w:eastAsia="Arial" w:hAnsi="Arial"/>
          <w:sz w:val="22"/>
          <w:szCs w:val="22"/>
        </w:rPr>
        <w:t xml:space="preserve">By Tom Mendelsohn</w:t>
      </w:r>
    </w:p>
    <w:p>
      <w:pPr>
        <w:spacing w:after="160"/>
      </w:pPr>
      <w:r>
        <w:rPr>
          <w:rFonts w:ascii="Arial" w:cs="Arial" w:eastAsia="Arial" w:hAnsi="Arial"/>
          <w:sz w:val="22"/>
          <w:szCs w:val="22"/>
        </w:rPr>
        <w:t xml:space="preserve">http://blogs.independent.co.uk/2010/07/08/will-rowan-williams-have-to-walk/</w:t>
      </w:r>
    </w:p>
    <w:p>
      <w:pPr>
        <w:spacing w:after="160"/>
      </w:pPr>
      <w:r>
        <w:rPr>
          <w:rFonts w:ascii="Arial" w:cs="Arial" w:eastAsia="Arial" w:hAnsi="Arial"/>
          <w:sz w:val="22"/>
          <w:szCs w:val="22"/>
        </w:rPr>
        <w:t xml:space="preserve">July 8, 2010</w:t>
      </w:r>
    </w:p>
    <w:p>
      <w:pPr>
        <w:spacing w:after="160"/>
      </w:pPr>
      <w:r>
        <w:rPr>
          <w:rFonts w:ascii="Arial" w:cs="Arial" w:eastAsia="Arial" w:hAnsi="Arial"/>
          <w:sz w:val="22"/>
          <w:szCs w:val="22"/>
        </w:rPr>
        <w:t xml:space="preserve">As mentioned in Tuesday's blog, Friday's General Synod is looking ever more like a watershed for the CofE. With neither progressives nor conservatives willing to back down on the issue of consecrating women bishops, the Church is staring down the barrel of schism and acrimony.</w:t>
      </w:r>
    </w:p>
    <w:p>
      <w:pPr>
        <w:spacing w:after="160"/>
      </w:pPr>
      <w:r>
        <w:rPr>
          <w:rFonts w:ascii="Arial" w:cs="Arial" w:eastAsia="Arial" w:hAnsi="Arial"/>
          <w:sz w:val="22"/>
          <w:szCs w:val="22"/>
        </w:rPr>
        <w:t xml:space="preserve">To recap, liberals are determined that this Synod should finally mark the end of 20 years' infighting about ordained women, and it looks more than likely that draft legislation to allow women bishops will be ratified. Conservatives, meanwhile, are hoping against hope that some compromise can be reached to allow them to continue to ignore female priests. Should their hopes be dashed, they may leave the CofE and either rejoin Rome or establish their own splinter church.</w:t>
      </w:r>
    </w:p>
    <w:p>
      <w:pPr>
        <w:spacing w:after="160"/>
      </w:pPr>
      <w:r>
        <w:rPr>
          <w:rFonts w:ascii="Arial" w:cs="Arial" w:eastAsia="Arial" w:hAnsi="Arial"/>
          <w:sz w:val="22"/>
          <w:szCs w:val="22"/>
        </w:rPr>
        <w:t xml:space="preserve">Into this crucible have stepped Archbishops Rowan Williams and John Sentamu, both of whom are desperate to keep their Church together. They've tabled an amendment to try and make provisions for those parishes who can't conscionably accept either women bishops, or male clergy ordained by a woman, and they hope to convince Synod to accept this and bring the wantaways back into the fold.</w:t>
      </w:r>
    </w:p>
    <w:p>
      <w:pPr>
        <w:spacing w:after="160"/>
      </w:pPr>
      <w:r>
        <w:rPr>
          <w:rFonts w:ascii="Arial" w:cs="Arial" w:eastAsia="Arial" w:hAnsi="Arial"/>
          <w:sz w:val="22"/>
          <w:szCs w:val="22"/>
        </w:rPr>
        <w:t xml:space="preserve">The augurs are, though, that Synod has no appetite for any more legislative wooliness, and that the Archbishops' amendment will fail. If that does happen, Rowan Williams may well see it as a resigning issue. He's already going against established protocol by asking Synod to vote on an amendment to draft legislation anyway, and he's also going against majority opinion in the CofE, which is largely in favour of women bishops, and doesn't want to see them ignored by certain sections.</w:t>
      </w:r>
    </w:p>
    <w:p>
      <w:pPr>
        <w:spacing w:after="160"/>
      </w:pPr>
      <w:r>
        <w:rPr>
          <w:rFonts w:ascii="Arial" w:cs="Arial" w:eastAsia="Arial" w:hAnsi="Arial"/>
          <w:sz w:val="22"/>
          <w:szCs w:val="22"/>
        </w:rPr>
        <w:t xml:space="preserve">The Daily Mail is predicting a 'bloodbath' resulting from the amendment, while The Guardian claims that women priests will walk away if Synod offers too many sops to the conservatives - it's an increasingly nasty business.</w:t>
      </w:r>
    </w:p>
    <w:p>
      <w:pPr>
        <w:spacing w:after="160"/>
      </w:pPr>
      <w:r>
        <w:rPr>
          <w:rFonts w:ascii="Arial" w:cs="Arial" w:eastAsia="Arial" w:hAnsi="Arial"/>
          <w:sz w:val="22"/>
          <w:szCs w:val="22"/>
        </w:rPr>
        <w:t xml:space="preserve">This all comes quite apart from the whole Jeffrey John business blown open by The Telegraph this week. The openly gay Dean of St Albans has been blocked from becoming a bishop yet again, despite his obvious ability as a clergiman. He was removed from a shortlist for the diocese of Southwark by the Crown Nominations Commission, on which sits Rowan Williams. It's another blow to his liberal credentials, and it's come at the most inopportune moment for him, as he tries to hold his fragmenting Church together. He no doubt did it to try and appease the evangelicals, but in doing so, and denying a good man his rightful position in Southwark, he is bound to have done himself more harm.</w:t>
      </w:r>
    </w:p>
    <w:p>
      <w:pPr>
        <w:spacing w:after="160"/>
      </w:pPr>
      <w:r>
        <w:rPr>
          <w:rFonts w:ascii="Arial" w:cs="Arial" w:eastAsia="Arial" w:hAnsi="Arial"/>
          <w:sz w:val="22"/>
          <w:szCs w:val="22"/>
        </w:rPr>
        <w:t xml:space="preserve">Williams clearly feels he's damned if he does and damned if he doesn't, and he's just as clearly in an impossible position - but it's looking more and more likely that he'll have to walk if he doesn't follow the way the wind is blowing.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NO 10 PREPARING FOR THE ARCHBISHOP OF CANTERBURY TO RESIGN?</dc:title>
  <dc:creator>VirtueOnline Archive</dc:creator>
  <cp:lastModifiedBy>Un-named</cp:lastModifiedBy>
  <cp:revision>1</cp:revision>
  <dcterms:created xsi:type="dcterms:W3CDTF">2026-04-22T11:55:17.078Z</dcterms:created>
  <dcterms:modified xsi:type="dcterms:W3CDTF">2026-04-22T11:55:17.078Z</dcterms:modified>
</cp:coreProperties>
</file>

<file path=docProps/custom.xml><?xml version="1.0" encoding="utf-8"?>
<Properties xmlns="http://schemas.openxmlformats.org/officeDocument/2006/custom-properties" xmlns:vt="http://schemas.openxmlformats.org/officeDocument/2006/docPropsVTypes"/>
</file>