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HEARTLAND TO THE HEART OF FAITH: IS GOD TRUE OR NOT?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Arnett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18, 2012</w:t>
      </w:r>
    </w:p>
    <w:p>
      <w:pPr>
        <w:spacing w:after="160"/>
      </w:pPr>
      <w:r>
        <w:rPr>
          <w:rFonts w:ascii="Arial" w:cs="Arial" w:eastAsia="Arial" w:hAnsi="Arial"/>
          <w:sz w:val="22"/>
          <w:szCs w:val="22"/>
        </w:rPr>
        <w:t xml:space="preserve">I have been a confirmed Episcopalian since the '70s, but more recently attend Church of the Holy Spirit Anglican in Tulsa. Rev. Briane K. Turley suggested I read VitureOnline.org and after consuming with consideration much of the posted content, it is clear that The Episcopal Church (TEC) is no longer Christian if God is real and His Word true.</w:t>
      </w:r>
    </w:p>
    <w:p>
      <w:pPr>
        <w:spacing w:after="160"/>
      </w:pPr>
      <w:r>
        <w:rPr>
          <w:rFonts w:ascii="Arial" w:cs="Arial" w:eastAsia="Arial" w:hAnsi="Arial"/>
          <w:sz w:val="22"/>
          <w:szCs w:val="22"/>
        </w:rPr>
        <w:t xml:space="preserve">Setting aside the specifics of old evil resurfacing as "new" faith and the criminals of religious pretense holding positions of authority within TEC; the question for the faithful is what to do. Where is the reset or reboot button on religious leadership that has betrayed God?</w:t>
      </w:r>
    </w:p>
    <w:p>
      <w:pPr>
        <w:spacing w:after="160"/>
      </w:pPr>
      <w:r>
        <w:rPr>
          <w:rFonts w:ascii="Arial" w:cs="Arial" w:eastAsia="Arial" w:hAnsi="Arial"/>
          <w:sz w:val="22"/>
          <w:szCs w:val="22"/>
        </w:rPr>
        <w:t xml:space="preserve">No other Christian denomination has been so closely associated with the founding of a nation based on individual liberty so rooted in God's Word, but how may the faithful now demand TEC return to God or be expelled? God's judgment is certain and certainly not progressive.</w:t>
      </w:r>
    </w:p>
    <w:p>
      <w:pPr>
        <w:spacing w:after="160"/>
      </w:pPr>
      <w:r>
        <w:rPr>
          <w:rFonts w:ascii="Arial" w:cs="Arial" w:eastAsia="Arial" w:hAnsi="Arial"/>
          <w:sz w:val="22"/>
          <w:szCs w:val="22"/>
        </w:rPr>
        <w:t xml:space="preserve">The faithful hold an obligation to engage personally with the dwindling number of Episcopal Parishioners to awaken them to return to faith - enough of conversational civility with empty vestments filled by Satan's desires. It may be time for the faithful to picket every Sunday every Episcopal building.</w:t>
      </w:r>
    </w:p>
    <w:p>
      <w:pPr>
        <w:spacing w:after="160"/>
      </w:pPr>
      <w:r>
        <w:rPr>
          <w:rFonts w:ascii="Arial" w:cs="Arial" w:eastAsia="Arial" w:hAnsi="Arial"/>
          <w:sz w:val="22"/>
          <w:szCs w:val="22"/>
        </w:rPr>
        <w:t xml:space="preserve">As context for the questions of faith that follow; please read "The Harbinger, The Ancient Mystery that holds the Secret of America's Future" by Jonathan Cahn. If you have not, you may want to stop reading here. Cahn crafted a well-written compelling narrative of Biblical, historic and current fact, but I am about to spoil the mystery to move conversation beyond it.</w:t>
      </w:r>
    </w:p>
    <w:p>
      <w:pPr>
        <w:spacing w:after="160"/>
      </w:pPr>
      <w:r>
        <w:rPr>
          <w:rFonts w:ascii="Arial" w:cs="Arial" w:eastAsia="Arial" w:hAnsi="Arial"/>
          <w:sz w:val="22"/>
          <w:szCs w:val="22"/>
        </w:rPr>
        <w:t xml:space="preserve">In short, Ground Zero is Holy - the place at which America was consecrated to God. More specifically, President George Washington with the entire body of the new government, prayed for America as their first official act April 30, 1789 on consecrated earth at St. Paul's Chapel in New York. He dedicated the nation to God and warned should we ever turn away - on a declared National Day of Prayer.</w:t>
      </w:r>
    </w:p>
    <w:p>
      <w:pPr>
        <w:spacing w:after="160"/>
      </w:pPr>
      <w:r>
        <w:rPr>
          <w:rFonts w:ascii="Arial" w:cs="Arial" w:eastAsia="Arial" w:hAnsi="Arial"/>
          <w:sz w:val="22"/>
          <w:szCs w:val="22"/>
        </w:rPr>
        <w:t xml:space="preserve">Following the 9/11 attack, Sen. Tom Daschle, then-Senate Majority Leader on September 12, 2001 spoke from the floor of the Senate Chamber. He quoted Isaiah 9:9 saying, "The bricks have fallen down, then we will build with dressed stone; the sycamores have been cut down, we will put cedars in their place." Further, that quote has been used by other officials as Cahn's work details.</w:t>
      </w:r>
    </w:p>
    <w:p>
      <w:pPr>
        <w:spacing w:after="160"/>
      </w:pPr>
      <w:r>
        <w:rPr>
          <w:rFonts w:ascii="Arial" w:cs="Arial" w:eastAsia="Arial" w:hAnsi="Arial"/>
          <w:sz w:val="22"/>
          <w:szCs w:val="22"/>
        </w:rPr>
        <w:t xml:space="preserve">A professional writer, I understand why Daschle grabbed that quote, but one would think a Christian or Jew would read the entire sentence and what follows to determine context.</w:t>
      </w:r>
    </w:p>
    <w:p>
      <w:pPr>
        <w:spacing w:after="160"/>
      </w:pPr>
      <w:r>
        <w:rPr>
          <w:rFonts w:ascii="Arial" w:cs="Arial" w:eastAsia="Arial" w:hAnsi="Arial"/>
          <w:sz w:val="22"/>
          <w:szCs w:val="22"/>
        </w:rPr>
        <w:t xml:space="preserve">The sentence begins, "In their pride they have said, speaking in the arrogance of their heart," and further verses (The Jerusalem Bible, 1966) are bone chilling if considered as a warning to America.</w:t>
      </w:r>
    </w:p>
    <w:p>
      <w:pPr>
        <w:spacing w:after="160"/>
      </w:pPr>
      <w:r>
        <w:rPr>
          <w:rFonts w:ascii="Arial" w:cs="Arial" w:eastAsia="Arial" w:hAnsi="Arial"/>
          <w:sz w:val="22"/>
          <w:szCs w:val="22"/>
        </w:rPr>
        <w:t xml:space="preserve">Question: If we as faithful believers are offended by The Episcopal Church abandonment of Christianity as defined by the Word of God found within the Holy Scriptures, how much more must our just and mighty God be enraged at the United States of America and American Episcopalians? I believe Cahn's work crafts the story much better than my words, but millions may die, worldwide economy may collapse and America fall in great part because Christians (specifically Episcopalians) did not secure and keep God's Word on America's consecrated ground, St. Paul's Chapel.</w:t>
      </w:r>
    </w:p>
    <w:p>
      <w:pPr>
        <w:spacing w:after="160"/>
      </w:pPr>
      <w:r>
        <w:rPr>
          <w:rFonts w:ascii="Arial" w:cs="Arial" w:eastAsia="Arial" w:hAnsi="Arial"/>
          <w:sz w:val="22"/>
          <w:szCs w:val="22"/>
        </w:rPr>
        <w:t xml:space="preserve">The sycamore of that earth has been replaced with a cedar. Know that I have never been greatly restrained by the tyranny of political correctness. I have successfully manipulated media, legislation, politicians and public debate for decades locally.</w:t>
      </w:r>
    </w:p>
    <w:p>
      <w:pPr>
        <w:spacing w:after="160"/>
      </w:pPr>
      <w:r>
        <w:rPr>
          <w:rFonts w:ascii="Arial" w:cs="Arial" w:eastAsia="Arial" w:hAnsi="Arial"/>
          <w:sz w:val="22"/>
          <w:szCs w:val="22"/>
        </w:rPr>
        <w:t xml:space="preserve">I hold no national ambition, but to secure my grandchildren's country in freedom and prosperity under God. I cannot allow my denomination to destroy America - to foul consecrated ground with heresy/apostasy contrary to scripture. What would you, readers anywhere, suggest I do? My thoughts today run the range:</w:t>
      </w:r>
    </w:p>
    <w:p>
      <w:pPr>
        <w:spacing w:after="160"/>
      </w:pPr>
      <w:r>
        <w:rPr>
          <w:rFonts w:ascii="Arial" w:cs="Arial" w:eastAsia="Arial" w:hAnsi="Arial"/>
          <w:sz w:val="22"/>
          <w:szCs w:val="22"/>
        </w:rPr>
        <w:t xml:space="preserve">1.) File suit against The Episcopal Church for abandoning Christianity - demand they defend by scriptural texts their new beliefs or forfeit the pretense of Christianity and return all property so individual congregations may decide - historic faithfulness or this new faith/old madness.</w:t>
      </w:r>
    </w:p>
    <w:p>
      <w:pPr>
        <w:spacing w:after="160"/>
      </w:pPr>
      <w:r>
        <w:rPr>
          <w:rFonts w:ascii="Arial" w:cs="Arial" w:eastAsia="Arial" w:hAnsi="Arial"/>
          <w:sz w:val="22"/>
          <w:szCs w:val="22"/>
        </w:rPr>
        <w:t xml:space="preserve">2.) Buy St. Paul's Chapel.</w:t>
      </w:r>
    </w:p>
    <w:p>
      <w:pPr>
        <w:spacing w:after="160"/>
      </w:pPr>
      <w:r>
        <w:rPr>
          <w:rFonts w:ascii="Arial" w:cs="Arial" w:eastAsia="Arial" w:hAnsi="Arial"/>
          <w:sz w:val="22"/>
          <w:szCs w:val="22"/>
        </w:rPr>
        <w:t xml:space="preserve">3.) Recruit New York parishioner(s) to stand on God's Word and file against TEC.</w:t>
      </w:r>
    </w:p>
    <w:p>
      <w:pPr>
        <w:spacing w:after="160"/>
      </w:pPr>
      <w:r>
        <w:rPr>
          <w:rFonts w:ascii="Arial" w:cs="Arial" w:eastAsia="Arial" w:hAnsi="Arial"/>
          <w:sz w:val="22"/>
          <w:szCs w:val="22"/>
        </w:rPr>
        <w:t xml:space="preserve">4.) Go to St. Paul's and occupy that Holy Ground in prayer for the nation.</w:t>
      </w:r>
    </w:p>
    <w:p>
      <w:pPr>
        <w:spacing w:after="160"/>
      </w:pPr>
      <w:r>
        <w:rPr>
          <w:rFonts w:ascii="Arial" w:cs="Arial" w:eastAsia="Arial" w:hAnsi="Arial"/>
          <w:sz w:val="22"/>
          <w:szCs w:val="22"/>
        </w:rPr>
        <w:t xml:space="preserve">5.) Secure by local "eminent domain" St. Paul's Chapel as a Christian historical site.</w:t>
      </w:r>
    </w:p>
    <w:p>
      <w:pPr>
        <w:spacing w:after="160"/>
      </w:pPr>
      <w:r>
        <w:rPr>
          <w:rFonts w:ascii="Arial" w:cs="Arial" w:eastAsia="Arial" w:hAnsi="Arial"/>
          <w:sz w:val="22"/>
          <w:szCs w:val="22"/>
        </w:rPr>
        <w:t xml:space="preserve">6.) Secure by national decree St. Paul's as a national Christian historical site.</w:t>
      </w:r>
    </w:p>
    <w:p>
      <w:pPr>
        <w:spacing w:after="160"/>
      </w:pPr>
      <w:r>
        <w:rPr>
          <w:rFonts w:ascii="Arial" w:cs="Arial" w:eastAsia="Arial" w:hAnsi="Arial"/>
          <w:sz w:val="22"/>
          <w:szCs w:val="22"/>
        </w:rPr>
        <w:t xml:space="preserve">7.) Begin writing and speaking everywhere.</w:t>
      </w:r>
    </w:p>
    <w:p>
      <w:pPr>
        <w:spacing w:after="160"/>
      </w:pPr>
      <w:r>
        <w:rPr>
          <w:rFonts w:ascii="Arial" w:cs="Arial" w:eastAsia="Arial" w:hAnsi="Arial"/>
          <w:sz w:val="22"/>
          <w:szCs w:val="22"/>
        </w:rPr>
        <w:t xml:space="preserve">I will stand for God - relying on Divine Providence for the outcome. I believe Americans must immediately make an outward and visible sign of an inward and spiritual desire to return to God. As Isaiah continues warning: But the people have not come back to him who struck them, they have not come looking for Yahweh Sabaoth; hence Yahweh has cut head and tail from Israel, palm branch and reed in a single day. (The 'head' is the elder and the man of rank; the 'tail', is the prophet with lying vision.) This people's leaders have taken the wrong turning, and those who are led are lost.</w:t>
      </w:r>
    </w:p>
    <w:p>
      <w:pPr>
        <w:spacing w:after="160"/>
      </w:pPr>
      <w:r>
        <w:rPr>
          <w:rFonts w:ascii="Arial" w:cs="Arial" w:eastAsia="Arial" w:hAnsi="Arial"/>
          <w:sz w:val="22"/>
          <w:szCs w:val="22"/>
        </w:rPr>
        <w:t xml:space="preserve">And so the Lord will not spare their young men, will have no pity for their orphans and widows. Since the whole people is godless and evil, its speech is madness. Yet his anger is not spent, still his hand is raised to strike.</w:t>
      </w:r>
    </w:p>
    <w:p>
      <w:pPr>
        <w:spacing w:after="160"/>
      </w:pPr>
      <w:r>
        <w:rPr>
          <w:rFonts w:ascii="Arial" w:cs="Arial" w:eastAsia="Arial" w:hAnsi="Arial"/>
          <w:sz w:val="22"/>
          <w:szCs w:val="22"/>
        </w:rPr>
        <w:t xml:space="preserve">I am only one man, but I believe the Word of God is true and I love God and County and earnestly desire for the nation to "come back to Him." I don't have; sufficient money, a job that would support such a campaign, any position of responsibility or authority within the Body of Christ, or any reason to believe I could make a difference beyond God's Word. I am an issue warrior brutally blunt redeemed only by the Grace of God through the blood of my Lord Jesus Christ, but I will stand.</w:t>
      </w:r>
    </w:p>
    <w:p>
      <w:pPr>
        <w:spacing w:after="160"/>
      </w:pPr>
      <w:r>
        <w:rPr>
          <w:rFonts w:ascii="Arial" w:cs="Arial" w:eastAsia="Arial" w:hAnsi="Arial"/>
          <w:sz w:val="22"/>
          <w:szCs w:val="22"/>
        </w:rPr>
        <w:t xml:space="preserve">I own an online media platform, was a radio talk show host and work with Christian creative talent to produce video, print and new media content.</w:t>
      </w:r>
    </w:p>
    <w:p>
      <w:pPr>
        <w:spacing w:after="160"/>
      </w:pPr>
      <w:r>
        <w:rPr>
          <w:rFonts w:ascii="Arial" w:cs="Arial" w:eastAsia="Arial" w:hAnsi="Arial"/>
          <w:sz w:val="22"/>
          <w:szCs w:val="22"/>
        </w:rPr>
        <w:t xml:space="preserve">But how can I honorably "duck-n-cover" given history, faith and God's Word at this time when I believe the public record shows America under God's judgment?</w:t>
      </w:r>
    </w:p>
    <w:p>
      <w:pPr>
        <w:spacing w:after="160"/>
      </w:pPr>
      <w:r>
        <w:rPr>
          <w:rFonts w:ascii="Arial" w:cs="Arial" w:eastAsia="Arial" w:hAnsi="Arial"/>
          <w:sz w:val="22"/>
          <w:szCs w:val="22"/>
        </w:rPr>
        <w:t xml:space="preserve">So fellow faithful Anglicans; what wisdom do you offer? What leadership? What action(s) do you recommend? What will you do, suggest or help me do for our common faith and country? What now servants of the true, mighty and just God?</w:t>
      </w:r>
    </w:p>
    <w:p>
      <w:pPr>
        <w:spacing w:after="160"/>
      </w:pPr>
      <w:r>
        <w:rPr>
          <w:rFonts w:ascii="Arial" w:cs="Arial" w:eastAsia="Arial" w:hAnsi="Arial"/>
          <w:sz w:val="22"/>
          <w:szCs w:val="22"/>
        </w:rPr>
        <w:t xml:space="preserve">These questions were first asked of Rt. Rev. David C. Anderson, Sr., President and CEO, American Anglican Council by email August 13, 2012. Still waiting response; it is now sent for general publication to those of faith on www.VirtueOnline.org and may be reprinted (with attribution and inclusion of author's contact information) as God may have it so.</w:t>
      </w:r>
    </w:p>
    <w:p>
      <w:pPr>
        <w:spacing w:after="160"/>
      </w:pPr>
      <w:r>
        <w:rPr>
          <w:rFonts w:ascii="Arial" w:cs="Arial" w:eastAsia="Arial" w:hAnsi="Arial"/>
          <w:sz w:val="22"/>
          <w:szCs w:val="22"/>
        </w:rPr>
        <w:t xml:space="preserve">David Arnett founded www.TulsaToday.com in 1996 - the world's oldest, independent, local news service online. Arnett creates, develops and manages strategic implementation of print, web, video and film projects in support of general and industrial specific media, private business and government. He can be reached at david@tulsatoday.com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HEARTLAND TO THE HEART OF FAITH: IS GOD TRUE OR NOT?</dc:title>
  <dc:creator>VirtueOnline Archive</dc:creator>
  <cp:lastModifiedBy>Un-named</cp:lastModifiedBy>
  <cp:revision>1</cp:revision>
  <dcterms:created xsi:type="dcterms:W3CDTF">2026-04-22T11:55:41.135Z</dcterms:created>
  <dcterms:modified xsi:type="dcterms:W3CDTF">2026-04-22T11:55:41.135Z</dcterms:modified>
</cp:coreProperties>
</file>

<file path=docProps/custom.xml><?xml version="1.0" encoding="utf-8"?>
<Properties xmlns="http://schemas.openxmlformats.org/officeDocument/2006/custom-properties" xmlns:vt="http://schemas.openxmlformats.org/officeDocument/2006/docPropsVTypes"/>
</file>