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SEX-ABUSE CLAIMS MADE AGAINST RETIRED EPISCOPAL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TARA DOOLEY</w:t>
      </w:r>
    </w:p>
    <w:p>
      <w:pPr>
        <w:spacing w:after="160"/>
      </w:pPr>
      <w:r>
        <w:rPr>
          <w:rFonts w:ascii="Arial" w:cs="Arial" w:eastAsia="Arial" w:hAnsi="Arial"/>
          <w:sz w:val="22"/>
          <w:szCs w:val="22"/>
        </w:rPr>
        <w:t xml:space="preserve">The Houston Chronicle</w:t>
      </w:r>
    </w:p>
    <w:p>
      <w:pPr>
        <w:spacing w:after="160"/>
      </w:pPr>
      <w:r>
        <w:rPr>
          <w:rFonts w:ascii="Arial" w:cs="Arial" w:eastAsia="Arial" w:hAnsi="Arial"/>
          <w:sz w:val="22"/>
          <w:szCs w:val="22"/>
        </w:rPr>
        <w:t xml:space="preserve">http://www.chron.com/disp/story.mpl/headline/metro/5004146.html</w:t>
      </w:r>
    </w:p>
    <w:p>
      <w:pPr>
        <w:spacing w:after="160"/>
      </w:pPr>
      <w:r>
        <w:rPr>
          <w:rFonts w:ascii="Arial" w:cs="Arial" w:eastAsia="Arial" w:hAnsi="Arial"/>
          <w:sz w:val="22"/>
          <w:szCs w:val="22"/>
        </w:rPr>
        <w:t xml:space="preserve">July 27, 2007</w:t>
      </w:r>
    </w:p>
    <w:p>
      <w:pPr>
        <w:spacing w:after="160"/>
      </w:pPr>
      <w:r>
        <w:rPr>
          <w:rFonts w:ascii="Arial" w:cs="Arial" w:eastAsia="Arial" w:hAnsi="Arial"/>
          <w:sz w:val="22"/>
          <w:szCs w:val="22"/>
        </w:rPr>
        <w:t xml:space="preserve">The Episcopal Diocese of Texas acknowledged Thursday that a Houston man years ago claimed he was sexually abused in the 1970s by a former rector of St. James' Episcopal Church.</w:t>
      </w:r>
    </w:p>
    <w:p>
      <w:pPr>
        <w:spacing w:after="160"/>
      </w:pPr>
      <w:r>
        <w:rPr>
          <w:rFonts w:ascii="Arial" w:cs="Arial" w:eastAsia="Arial" w:hAnsi="Arial"/>
          <w:sz w:val="22"/>
          <w:szCs w:val="22"/>
        </w:rPr>
        <w:t xml:space="preserve">The man filed the complaint in 1994 against the Rev. James L. Tucker, two years after the priest had retired from his position at the Southmore Boulevard church. Church officials have no formal record of the claim, which was made to a former bishop who is now deceased, said diocese spokeswoman Carol Barnwell.</w:t>
      </w:r>
    </w:p>
    <w:p>
      <w:pPr>
        <w:spacing w:after="160"/>
      </w:pPr>
      <w:r>
        <w:rPr>
          <w:rFonts w:ascii="Arial" w:cs="Arial" w:eastAsia="Arial" w:hAnsi="Arial"/>
          <w:sz w:val="22"/>
          <w:szCs w:val="22"/>
        </w:rPr>
        <w:t xml:space="preserve">The man who made the claim received counseling at the time, Barnwell said, adding that she did not know why no other action was taken.</w:t>
      </w:r>
    </w:p>
    <w:p>
      <w:pPr>
        <w:spacing w:after="160"/>
      </w:pPr>
      <w:r>
        <w:rPr>
          <w:rFonts w:ascii="Arial" w:cs="Arial" w:eastAsia="Arial" w:hAnsi="Arial"/>
          <w:sz w:val="22"/>
          <w:szCs w:val="22"/>
        </w:rPr>
        <w:t xml:space="preserve">Tucker has been under investigation by the Texas diocese since 2006, after decades-old sex abuse claims resurfaced in October 2005. At least three complaints came from men who were students at St. Stephen's Episcopal School in Austin in the 1960s, when the priest was a chaplain there.</w:t>
      </w:r>
    </w:p>
    <w:p>
      <w:pPr>
        <w:spacing w:after="160"/>
      </w:pPr>
      <w:r>
        <w:rPr>
          <w:rFonts w:ascii="Arial" w:cs="Arial" w:eastAsia="Arial" w:hAnsi="Arial"/>
          <w:sz w:val="22"/>
          <w:szCs w:val="22"/>
        </w:rPr>
        <w:t xml:space="preserve">The allegation announced Thursday is the only one against Tucker in Houston.</w:t>
      </w:r>
    </w:p>
    <w:p>
      <w:pPr>
        <w:spacing w:after="160"/>
      </w:pPr>
      <w:r>
        <w:rPr>
          <w:rFonts w:ascii="Arial" w:cs="Arial" w:eastAsia="Arial" w:hAnsi="Arial"/>
          <w:sz w:val="22"/>
          <w:szCs w:val="22"/>
        </w:rPr>
        <w:t xml:space="preserve">Reached at his home by phone Thursday, Tucker declined to comment.</w:t>
      </w:r>
    </w:p>
    <w:p>
      <w:pPr>
        <w:spacing w:after="160"/>
      </w:pPr>
      <w:r>
        <w:rPr>
          <w:rFonts w:ascii="Arial" w:cs="Arial" w:eastAsia="Arial" w:hAnsi="Arial"/>
          <w:sz w:val="22"/>
          <w:szCs w:val="22"/>
        </w:rPr>
        <w:t xml:space="preserve">The priest, who served St. James' for 22 years, was considered a popular and pastoral leader by many in the local congregation. Some have said they were shocked by the allegations against him.</w:t>
      </w:r>
    </w:p>
    <w:p>
      <w:pPr>
        <w:spacing w:after="160"/>
      </w:pPr>
      <w:r>
        <w:rPr>
          <w:rFonts w:ascii="Arial" w:cs="Arial" w:eastAsia="Arial" w:hAnsi="Arial"/>
          <w:sz w:val="22"/>
          <w:szCs w:val="22"/>
        </w:rPr>
        <w:t xml:space="preserve">Last month, the Texas diocese sent a letter to current and former members of the St. James community informing them of the Austin allegations. In it, Bishop Don A. Wimberly wrote that the diocese "believes the claims have substance."</w:t>
      </w:r>
    </w:p>
    <w:p>
      <w:pPr>
        <w:spacing w:after="160"/>
      </w:pPr>
      <w:r>
        <w:rPr>
          <w:rFonts w:ascii="Arial" w:cs="Arial" w:eastAsia="Arial" w:hAnsi="Arial"/>
          <w:sz w:val="22"/>
          <w:szCs w:val="22"/>
        </w:rPr>
        <w:t xml:space="preserve">"It is our obligation to make sure we find any victims that are out there and offer them counseling and accountability," Barnwell said.</w:t>
      </w:r>
    </w:p>
    <w:p>
      <w:pPr>
        <w:spacing w:after="160"/>
      </w:pPr>
      <w:r>
        <w:rPr>
          <w:rFonts w:ascii="Arial" w:cs="Arial" w:eastAsia="Arial" w:hAnsi="Arial"/>
          <w:sz w:val="22"/>
          <w:szCs w:val="22"/>
        </w:rPr>
        <w:t xml:space="preserve">Diocese officials have told the Travis County District Attorney's Office and the Houston Police Department about the claims, she said.</w:t>
      </w:r>
    </w:p>
    <w:p>
      <w:pPr>
        <w:spacing w:after="160"/>
      </w:pPr>
      <w:r>
        <w:rPr>
          <w:rFonts w:ascii="Arial" w:cs="Arial" w:eastAsia="Arial" w:hAnsi="Arial"/>
          <w:sz w:val="22"/>
          <w:szCs w:val="22"/>
        </w:rPr>
        <w:t xml:space="preserve">HPD spokesman Victor Senties said the diocese contacted police June 1. The department is not investigating the claim from the 1970s since the legal time limit to file charges has run out. But in accordance with standard procedure, police are investigating to determine if Tucker, 79, currently has contact with children and if so, whether any abuse has occurred, Senties said.</w:t>
      </w:r>
    </w:p>
    <w:p>
      <w:pPr>
        <w:spacing w:after="160"/>
      </w:pPr>
      <w:r>
        <w:rPr>
          <w:rFonts w:ascii="Arial" w:cs="Arial" w:eastAsia="Arial" w:hAnsi="Arial"/>
          <w:sz w:val="22"/>
          <w:szCs w:val="22"/>
        </w:rPr>
        <w:t xml:space="preserve">Since Wimberly concluded that the allegations had merit, he has asked Tucker to address the claims, with the stipulation that if he admitted to them he should renounce his priestly orders.</w:t>
      </w:r>
    </w:p>
    <w:p>
      <w:pPr>
        <w:spacing w:after="160"/>
      </w:pPr>
      <w:r>
        <w:rPr>
          <w:rFonts w:ascii="Arial" w:cs="Arial" w:eastAsia="Arial" w:hAnsi="Arial"/>
          <w:sz w:val="22"/>
          <w:szCs w:val="22"/>
        </w:rPr>
        <w:t xml:space="preserve">"He has not responded in a sufficient manner," Barnwell said.</w:t>
      </w:r>
    </w:p>
    <w:p>
      <w:pPr>
        <w:spacing w:after="160"/>
      </w:pPr>
      <w:r>
        <w:rPr>
          <w:rFonts w:ascii="Arial" w:cs="Arial" w:eastAsia="Arial" w:hAnsi="Arial"/>
          <w:sz w:val="22"/>
          <w:szCs w:val="22"/>
        </w:rPr>
        <w:t xml:space="preserve">The case is being reviewed by a six-member panel that will determine if it should be sent to a church court for trial, which can decide to remove Tucker from the Episcopal priesthood, among other actions.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SEX-ABUSE CLAIMS MADE AGAINST RETIRED EPISCOPAL PRIEST</dc:title>
  <dc:creator>VirtueOnline Archive</dc:creator>
  <cp:lastModifiedBy>Un-named</cp:lastModifiedBy>
  <cp:revision>1</cp:revision>
  <dcterms:created xsi:type="dcterms:W3CDTF">2026-04-22T11:54:34.792Z</dcterms:created>
  <dcterms:modified xsi:type="dcterms:W3CDTF">2026-04-22T11:54:34.792Z</dcterms:modified>
</cp:coreProperties>
</file>

<file path=docProps/custom.xml><?xml version="1.0" encoding="utf-8"?>
<Properties xmlns="http://schemas.openxmlformats.org/officeDocument/2006/custom-properties" xmlns:vt="http://schemas.openxmlformats.org/officeDocument/2006/docPropsVTypes"/>
</file>