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HOOD COUNTY, TEXAS: COURT CLEARS PATH FOR SUMMARY JUDGMENT HEARING</w:t>
      </w:r>
    </w:p>
    <w:p>
      <w:pPr>
        <w:pBdr>
          <w:bottom w:val="single" w:color="AAAAAA" w:sz="6"/>
        </w:pBdr>
        <w:spacing w:after="200" w:before="0"/>
      </w:pPr>
    </w:p>
    <w:p>
      <w:pPr>
        <w:spacing w:after="160"/>
      </w:pPr>
      <w:r>
        <w:rPr>
          <w:rFonts w:ascii="Arial" w:cs="Arial" w:eastAsia="Arial" w:hAnsi="Arial"/>
          <w:sz w:val="22"/>
          <w:szCs w:val="22"/>
        </w:rPr>
        <w:t xml:space="preserve">In a hearing this morning Judge Ralph Walton dismissed an attempt by representatives of The Episcopal Church to bring issues already being adjudicated in Tarrant County before the Hood County court. Judge Walton also dismissed opposition from the representatives of The Episcopal Church and another party to a request for summary judgment, clearing the way for a hearing on that motion in July or August.</w:t>
      </w:r>
    </w:p>
    <w:p>
      <w:pPr>
        <w:spacing w:after="160"/>
      </w:pPr>
      <w:r>
        <w:rPr>
          <w:rFonts w:ascii="Arial" w:cs="Arial" w:eastAsia="Arial" w:hAnsi="Arial"/>
          <w:sz w:val="22"/>
          <w:szCs w:val="22"/>
        </w:rPr>
        <w:t xml:space="preserve">The hearing resolves a number of claims that were an attempt to complicate the original suit, which concerns a bequest to St. Andrew's Episcopal Church in Fort Worth made by a longtime parishioner.</w:t>
      </w:r>
    </w:p>
    <w:p>
      <w:pPr>
        <w:spacing w:after="160"/>
      </w:pPr>
      <w:r>
        <w:rPr>
          <w:rFonts w:ascii="Arial" w:cs="Arial" w:eastAsia="Arial" w:hAnsi="Arial"/>
          <w:sz w:val="22"/>
          <w:szCs w:val="22"/>
        </w:rPr>
        <w:t xml:space="preserve">Today's decisions are good news for St. Andrew's. Bishop Iker expressed gratitude for the prayer support that so many gave to today's proceedings.</w:t>
      </w:r>
    </w:p>
    <w:p>
      <w:pPr>
        <w:spacing w:after="160"/>
      </w:pPr>
      <w:r>
        <w:rPr>
          <w:rFonts w:ascii="Arial" w:cs="Arial" w:eastAsia="Arial" w:hAnsi="Arial"/>
          <w:sz w:val="22"/>
          <w:szCs w:val="22"/>
        </w:rPr>
        <w:t xml:space="preserve">The Episcopal Diocese of Fort Worth was organized in 1982. It is a constituent member of the Anglican Communion and the Province of the Southern Cone.</w:t>
      </w:r>
    </w:p>
    <w:p>
      <w:pPr>
        <w:spacing w:after="160"/>
      </w:pPr>
      <w:r>
        <w:rPr>
          <w:rFonts w:ascii="Arial" w:cs="Arial" w:eastAsia="Arial" w:hAnsi="Arial"/>
          <w:sz w:val="22"/>
          <w:szCs w:val="22"/>
        </w:rPr>
        <w:t xml:space="preserve">The Rt. Rev. Jack L. Iker has served as the third diocesan Bishop of Fort Worth since 1995. The diocese enjoys companion relationships with the Dioceses of Northern Malawi and Northern Mexico.</w:t>
      </w:r>
    </w:p>
    <w:p>
      <w:pPr>
        <w:spacing w:after="160"/>
      </w:pPr>
      <w:r>
        <w:rPr>
          <w:rFonts w:ascii="Arial" w:cs="Arial" w:eastAsia="Arial" w:hAnsi="Arial"/>
          <w:sz w:val="22"/>
          <w:szCs w:val="22"/>
        </w:rPr>
        <w:t xml:space="preserve">Contact:</w:t>
      </w:r>
    </w:p>
    <w:p>
      <w:pPr>
        <w:spacing w:after="160"/>
      </w:pPr>
      <w:r>
        <w:rPr>
          <w:rFonts w:ascii="Arial" w:cs="Arial" w:eastAsia="Arial" w:hAnsi="Arial"/>
          <w:sz w:val="22"/>
          <w:szCs w:val="22"/>
        </w:rPr>
        <w:t xml:space="preserve">Suzanne Gill Director of Communications</w:t>
      </w:r>
    </w:p>
    <w:p>
      <w:pPr>
        <w:spacing w:after="160"/>
      </w:pPr>
      <w:r>
        <w:rPr>
          <w:rFonts w:ascii="Arial" w:cs="Arial" w:eastAsia="Arial" w:hAnsi="Arial"/>
          <w:sz w:val="22"/>
          <w:szCs w:val="22"/>
        </w:rPr>
        <w:t xml:space="preserve">The Episcopal Diocese of Fort Worth</w:t>
      </w:r>
    </w:p>
    <w:p>
      <w:pPr>
        <w:spacing w:after="160"/>
      </w:pPr>
      <w:r>
        <w:rPr>
          <w:rFonts w:ascii="Arial" w:cs="Arial" w:eastAsia="Arial" w:hAnsi="Arial"/>
          <w:sz w:val="22"/>
          <w:szCs w:val="22"/>
        </w:rPr>
        <w:t xml:space="preserve">sgill@fwepiscopal.org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HOOD COUNTY, TEXAS: COURT CLEARS PATH FOR SUMMARY JUDGMENT HEARING</dc:title>
  <dc:creator>VirtueOnline Archive</dc:creator>
  <cp:lastModifiedBy>Un-named</cp:lastModifiedBy>
  <cp:revision>1</cp:revision>
  <dcterms:created xsi:type="dcterms:W3CDTF">2026-04-22T11:55:15.493Z</dcterms:created>
  <dcterms:modified xsi:type="dcterms:W3CDTF">2026-04-22T11:55:15.493Z</dcterms:modified>
</cp:coreProperties>
</file>

<file path=docProps/custom.xml><?xml version="1.0" encoding="utf-8"?>
<Properties xmlns="http://schemas.openxmlformats.org/officeDocument/2006/custom-properties" xmlns:vt="http://schemas.openxmlformats.org/officeDocument/2006/docPropsVTypes"/>
</file>