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HERESY AND ORTHODOXY: WHERE DO WE DRAW THE LINE? - BRUCE ATKINSON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 Ph.D.</w:t>
      </w:r>
    </w:p>
    <w:p>
      <w:pPr>
        <w:spacing w:after="160"/>
      </w:pPr>
      <w:r>
        <w:rPr>
          <w:rFonts w:ascii="Arial" w:cs="Arial" w:eastAsia="Arial" w:hAnsi="Arial"/>
          <w:sz w:val="22"/>
          <w:szCs w:val="22"/>
        </w:rPr>
        <w:t xml:space="preserve">PART I. The Very Idea</w:t>
      </w:r>
    </w:p>
    <w:p>
      <w:pPr>
        <w:spacing w:after="160"/>
      </w:pPr>
      <w:r>
        <w:rPr>
          <w:rFonts w:ascii="Arial" w:cs="Arial" w:eastAsia="Arial" w:hAnsi="Arial"/>
          <w:sz w:val="22"/>
          <w:szCs w:val="22"/>
        </w:rPr>
        <w:t xml:space="preserve">Heresy is a serious sin and therefore it is a serious accusation, not to be made lightly. To put it bluntly, all heresy is based on grievous theological lies. A doctrine is regarded as heresy if it violates essential Christian beliefs and puts an individual's actual salvation at risk.</w:t>
      </w:r>
    </w:p>
    <w:p>
      <w:pPr>
        <w:spacing w:after="160"/>
      </w:pPr>
      <w:r>
        <w:rPr>
          <w:rFonts w:ascii="Arial" w:cs="Arial" w:eastAsia="Arial" w:hAnsi="Arial"/>
          <w:sz w:val="22"/>
          <w:szCs w:val="22"/>
        </w:rPr>
        <w:t xml:space="preserve">In terms of etymology, the word "heresy" comes from the Greek word for "choice." In terms of church consequences, heretics are those who "choose another Gospel" (2 Cor. 11:4, Gal 1:6-7) and for the sake of their belief, they often withdraw from the fellowship of the church, creating a schism. Or, the larger (more orthodox) church "excommunicates" them. Sometimes the larger church is the one in error and a smaller group protests, ultimately leaving the church. Heresy necessarily creates schism, sooner or later. Real unity can only come from truth, that is, agreement on the truth found in scripture.</w:t>
      </w:r>
    </w:p>
    <w:p>
      <w:pPr>
        <w:spacing w:after="160"/>
      </w:pPr>
      <w:r>
        <w:rPr>
          <w:rFonts w:ascii="Arial" w:cs="Arial" w:eastAsia="Arial" w:hAnsi="Arial"/>
          <w:sz w:val="22"/>
          <w:szCs w:val="22"/>
        </w:rPr>
        <w:t xml:space="preserve">Even orthodox Christians have areas of intense disagreement. And it is normal for each of us to think we know best. Unfortunately, we become highly ego-invested in our own opinions, identifying with our belief system; it is who we are. You would not have the theological opinion that you presently hold if you thought it was wrong. However, I am hoping that most Anglicans have enough humility and wisdom to accept the reality that we do not know it all and that our current views are incomplete; even Paul admitted to "seeing through the glass darkly". Unfortunately, some narcissistic types think that they have superior understanding and therefore have a "corner on the truth." They believe that virtually all of their cherished beliefs are correct and essential for salvation. Anyone who disagrees is on a path to hell.</w:t>
      </w:r>
    </w:p>
    <w:p>
      <w:pPr>
        <w:spacing w:after="160"/>
      </w:pPr>
      <w:r>
        <w:rPr>
          <w:rFonts w:ascii="Arial" w:cs="Arial" w:eastAsia="Arial" w:hAnsi="Arial"/>
          <w:sz w:val="22"/>
          <w:szCs w:val="22"/>
        </w:rPr>
        <w:t xml:space="preserve">So what are the essentials that define orthodoxy and heresy? It depends on who you're asking-and that's the problem. But this problem must be solved. Agreement on this issue will take us a long way toward two related goals: 1) reconciling the different varieties of sheep (positive unity), and 2) separating the sheep from the goats (positive schism). What we do not want is illegitimate unity (sheep with goats) or negative schism (sheep fighting sheep).</w:t>
      </w:r>
    </w:p>
    <w:p>
      <w:pPr>
        <w:spacing w:after="160"/>
      </w:pPr>
      <w:r>
        <w:rPr>
          <w:rFonts w:ascii="Arial" w:cs="Arial" w:eastAsia="Arial" w:hAnsi="Arial"/>
          <w:sz w:val="22"/>
          <w:szCs w:val="22"/>
        </w:rPr>
        <w:t xml:space="preserve">The first step in separating truth from error is to locate and clarify that "line" that separates Truth from Falsehood. Otherwise, there is no foundation at all for resolving doctrinal disputes. A clear agreement is needed as to what constitutes true heresy and what constitutes non-crucial secondary disagreements.</w:t>
      </w:r>
    </w:p>
    <w:p>
      <w:pPr>
        <w:spacing w:after="160"/>
      </w:pPr>
      <w:r>
        <w:rPr>
          <w:rFonts w:ascii="Arial" w:cs="Arial" w:eastAsia="Arial" w:hAnsi="Arial"/>
          <w:sz w:val="22"/>
          <w:szCs w:val="22"/>
        </w:rPr>
        <w:t xml:space="preserve">Heresies, Heresies</w:t>
      </w:r>
    </w:p>
    <w:p>
      <w:pPr>
        <w:spacing w:after="160"/>
      </w:pPr>
      <w:r>
        <w:rPr>
          <w:rFonts w:ascii="Arial" w:cs="Arial" w:eastAsia="Arial" w:hAnsi="Arial"/>
          <w:sz w:val="22"/>
          <w:szCs w:val="22"/>
        </w:rPr>
        <w:t xml:space="preserve">There is a long list of heresies in the early church, which in some form still exist today. For example (this is only a partial list) : Legalism/Judiazers, Gnosticism, Docetism, Marcionism, Monarchianism/Modalism, Arianism, Nicolaitanism, and Pelagianism. Christian historians and theologians come in all stripes and so they do not even agree on the definitions for these movements nor do they agree that all of them were truly heretical.</w:t>
      </w:r>
    </w:p>
    <w:p>
      <w:pPr>
        <w:spacing w:after="160"/>
      </w:pPr>
      <w:r>
        <w:rPr>
          <w:rFonts w:ascii="Arial" w:cs="Arial" w:eastAsia="Arial" w:hAnsi="Arial"/>
          <w:sz w:val="22"/>
          <w:szCs w:val="22"/>
        </w:rPr>
        <w:t xml:space="preserve">Any student of early Christian history will note that current heresies adopt many elements from the old heresies and/or present them in new ways which are adapted to current culture and popular ideologies. As the sage reminds us: "There is nothing new under the sun." (Ecclesiastes 1:9)</w:t>
      </w:r>
    </w:p>
    <w:p>
      <w:pPr>
        <w:spacing w:after="160"/>
      </w:pPr>
      <w:r>
        <w:rPr>
          <w:rFonts w:ascii="Arial" w:cs="Arial" w:eastAsia="Arial" w:hAnsi="Arial"/>
          <w:sz w:val="22"/>
          <w:szCs w:val="22"/>
        </w:rPr>
        <w:t xml:space="preserve">The historic creeds (Apostle's, Nicene, Athanasius) were developed as a response to heresies in the early church-as a need to defend the faith against incursions from non-scriptural ideas and ideologies. Over a thousand years later, the Reformation leaders came up with their own extended versions (the Westminster Confession, the Anglican 39 Articles, the Five Solas, etc.) as a response to Roman Catholic doctrinal errors and material abuses.</w:t>
      </w:r>
    </w:p>
    <w:p>
      <w:pPr>
        <w:spacing w:after="160"/>
      </w:pPr>
      <w:r>
        <w:rPr>
          <w:rFonts w:ascii="Arial" w:cs="Arial" w:eastAsia="Arial" w:hAnsi="Arial"/>
          <w:sz w:val="22"/>
          <w:szCs w:val="22"/>
        </w:rPr>
        <w:t xml:space="preserve">However, over time, creeds can become mere historical documents which are no longer regarded as binding. For example, the Anglican 39 Articles of Religion are of historical interest to all Anglicans; however, this clear statement of original Anglican doctrine is not considered to be binding today by either liberal revisionists or radical AngloCatholics. Over time, Anglicans lost track of their doctrinal roots; Anglican religious identity became more associated with fellowship ("bonds of affection") and Book of Common Prayer liturgy. With prayerbook changes, even our liturgy has been losing its value as a source of identification with other Anglicans. And as we are discovering, when scripture-based doctrine goes out the window, the Bible itself will not be far behind.</w:t>
      </w:r>
    </w:p>
    <w:p>
      <w:pPr>
        <w:spacing w:after="160"/>
      </w:pPr>
      <w:r>
        <w:rPr>
          <w:rFonts w:ascii="Arial" w:cs="Arial" w:eastAsia="Arial" w:hAnsi="Arial"/>
          <w:sz w:val="22"/>
          <w:szCs w:val="22"/>
        </w:rPr>
        <w:t xml:space="preserve">In the Anglican Communion, I believe that the initial step of locating the "line" and the source of our primary disagreements has been completed. That is, we now know that the dispute is not primarily about sexual morality or women's ordination, it is about the authority of scripture. We have already determined that cultural values (which represent "the world") are our enemy (for example, post-modern relativism, valuing personal experience over faith in God, etc.).</w:t>
      </w:r>
    </w:p>
    <w:p>
      <w:pPr>
        <w:spacing w:after="160"/>
      </w:pPr>
      <w:r>
        <w:rPr>
          <w:rFonts w:ascii="Arial" w:cs="Arial" w:eastAsia="Arial" w:hAnsi="Arial"/>
          <w:sz w:val="22"/>
          <w:szCs w:val="22"/>
        </w:rPr>
        <w:t xml:space="preserve">One obvious recent example of heresy is that of The Episcopal Church (TEC), as exemplified by Presiding Bishop Jefferts Schori and arch-heretic John Shelby Spong. Denying two parts of the Trinity (Son and Holy Spirit) and his denial of the divinity, bodily Resurrection, and the Ascension of Christ (Spong) are obvious examples. Denying the unique role of Jesus Christ as the only Savior is another heretical assertion (Jefferts Schori). The leaders of this church have moved so far away from orthodox doctrine that it is difficult to regard them as Christian at all. In terms of their essential beliefs, TEC leaders are much closer to the Unitarian Universalist cult than to Anglican Christianity. TEC completely denies principles that are consistently evident in scripture from beginning to end, and which have been confirmed by 2000 years of Christian belief and exposition. The well-known example is their need to assert the acceptability of sexual sin (especially homosexuality)-saying that it is no longer sin or even that the idea of sin itself is no longer appropriate in this age.</w:t>
      </w:r>
    </w:p>
    <w:p>
      <w:pPr>
        <w:spacing w:after="160"/>
      </w:pPr>
      <w:r>
        <w:rPr>
          <w:rFonts w:ascii="Arial" w:cs="Arial" w:eastAsia="Arial" w:hAnsi="Arial"/>
          <w:sz w:val="22"/>
          <w:szCs w:val="22"/>
        </w:rPr>
        <w:t xml:space="preserve">All of these heresies are made possible by a more fundamental and pernicious heresy: a view of the Bible which makes scripture the word of man instead of the Word of God. In their deceived misperception, many heretics subtract God's sovereignty from His communication to us. Their theology is that God is weak (certainly not omniscient nor omnipotent); He cannot even make sure the one communication most associated with Him (The Holy Bible) comes out true and exactly as He desired. I've heard: "God would say things differently these days" - as if God didn't know what would be happening today and as if God had not fully prepared for it. Another clear symptom of this heresy can be found when a church elevates science and cultural values (political correctness) above scripture. I was taught that whatever you regard as the highest authority becomes your god. If your highest authority is not the God of the Bible, then of course you are worshiping an "idol".</w:t>
      </w:r>
    </w:p>
    <w:p>
      <w:pPr>
        <w:spacing w:after="160"/>
      </w:pPr>
      <w:r>
        <w:rPr>
          <w:rFonts w:ascii="Arial" w:cs="Arial" w:eastAsia="Arial" w:hAnsi="Arial"/>
          <w:sz w:val="22"/>
          <w:szCs w:val="22"/>
        </w:rPr>
        <w:t xml:space="preserve">TEC bishops say things like: "We (the church) wrote scripture and we can rewrite it." This extreme version of progressive revelation is heretical; it is the belief that God gives us new revelations that discount or eliminate previous revelations. Why is this heresy? Because once Jesus Christ (the "Word made flesh") came and gave His one true interpretation of scripture (passed on by His disciples), no more "new" revelations are necessary. Once the Bible canon was determined by the Holy Spirit through the early Church, then no new revelations are even possible.</w:t>
      </w:r>
    </w:p>
    <w:p>
      <w:pPr>
        <w:spacing w:after="160"/>
      </w:pPr>
      <w:r>
        <w:rPr>
          <w:rFonts w:ascii="Arial" w:cs="Arial" w:eastAsia="Arial" w:hAnsi="Arial"/>
          <w:sz w:val="22"/>
          <w:szCs w:val="22"/>
        </w:rPr>
        <w:t xml:space="preserve">The grass withers, the flower fades, but the word of our God stands forever. (Isaiah 40:8, NKJV)</w:t>
      </w:r>
    </w:p>
    <w:p>
      <w:pPr>
        <w:spacing w:after="160"/>
      </w:pPr>
      <w:r>
        <w:rPr>
          <w:rFonts w:ascii="Arial" w:cs="Arial" w:eastAsia="Arial" w:hAnsi="Arial"/>
          <w:sz w:val="22"/>
          <w:szCs w:val="22"/>
        </w:rPr>
        <w:t xml:space="preserve">Jesus said: Heaven and earth will pass away, but my words will never pass away. (Matthew 24:35, NIV)</w:t>
      </w:r>
    </w:p>
    <w:p>
      <w:pPr>
        <w:spacing w:after="160"/>
      </w:pPr>
      <w:r>
        <w:rPr>
          <w:rFonts w:ascii="Arial" w:cs="Arial" w:eastAsia="Arial" w:hAnsi="Arial"/>
          <w:sz w:val="22"/>
          <w:szCs w:val="22"/>
        </w:rPr>
        <w:t xml:space="preserve">Any so-called prophet who is born after Jesus Christ and does not point to Christ as the only Savior and Lord is by definition a false prophet.</w:t>
      </w:r>
    </w:p>
    <w:p>
      <w:pPr>
        <w:spacing w:after="160"/>
      </w:pPr>
      <w:r>
        <w:rPr>
          <w:rFonts w:ascii="Arial" w:cs="Arial" w:eastAsia="Arial" w:hAnsi="Arial"/>
          <w:sz w:val="22"/>
          <w:szCs w:val="22"/>
        </w:rPr>
        <w:t xml:space="preserve">The orthodox view of progressive revelation supports the reality that each of us can progress in our personal understanding of scripture through prayerful study and spiritual disciplines. More is revealed to us as we grow in Christ. But no true spirituality will challenge scripture or the established apostolic doctrines and creeds. God does not contradict Himself.</w:t>
      </w:r>
    </w:p>
    <w:p>
      <w:pPr>
        <w:spacing w:after="160"/>
      </w:pPr>
      <w:r>
        <w:rPr>
          <w:rFonts w:ascii="Arial" w:cs="Arial" w:eastAsia="Arial" w:hAnsi="Arial"/>
          <w:sz w:val="22"/>
          <w:szCs w:val="22"/>
        </w:rPr>
        <w:t xml:space="preserve">Unfortunately, churches contradict each other all the time. Until the Lord Jesus returns in power and glory, there will always be conflicts with regard to the interpretation of scripture and authority in the Church. Human beings either hate to submit to anyone else's authority or they follow too blindly their favorite leader. We have abundant biblical warnings about major attacks to the faith that will occur in the latter days (e.g., Matthew 24, 2 Peter, 2 Thess 2, 1 Timothy 4, 2 Timothy 3, and 1 John 2:20-23, 4).</w:t>
      </w:r>
    </w:p>
    <w:p>
      <w:pPr>
        <w:spacing w:after="160"/>
      </w:pPr>
      <w:r>
        <w:rPr>
          <w:rFonts w:ascii="Arial" w:cs="Arial" w:eastAsia="Arial" w:hAnsi="Arial"/>
          <w:sz w:val="22"/>
          <w:szCs w:val="22"/>
        </w:rPr>
        <w:t xml:space="preserve">The basic 'rule of thumb' for establishing orthodox doctrine and authority in the church is this: there is no higher authority than the words of Jesus (see Matt 4:4, 7:24-27, 24:35, John 1, John 14:6-9). For example:</w:t>
      </w:r>
    </w:p>
    <w:p>
      <w:pPr>
        <w:spacing w:after="160"/>
      </w:pPr>
      <w:r>
        <w:rPr>
          <w:rFonts w:ascii="Arial" w:cs="Arial" w:eastAsia="Arial" w:hAnsi="Arial"/>
          <w:sz w:val="22"/>
          <w:szCs w:val="22"/>
        </w:rPr>
        <w:t xml:space="preserve">"Therefore everyone who hears these words of mine and puts them into practice is like a wise man who built his house on the rock. The rain came down, the streams rose, and the winds blew and beat against that house; yet it did not fall, because it had its foundation on the rock. But everyone who hears these words of mine and does not put them into practice is like a foolish man who built his house on sand. The rain came down, the streams rose, and the winds blew and beat against that house, and it fell with a great crash." When Jesus had finished saying these things, the crowds were amazed at his teaching, because he taught as one who had authority, and not as their teachers of the law. (Matthew 7:24-29)</w:t>
      </w:r>
    </w:p>
    <w:p>
      <w:pPr>
        <w:spacing w:after="160"/>
      </w:pPr>
      <w:r>
        <w:rPr>
          <w:rFonts w:ascii="Arial" w:cs="Arial" w:eastAsia="Arial" w:hAnsi="Arial"/>
          <w:sz w:val="22"/>
          <w:szCs w:val="22"/>
        </w:rPr>
        <w:t xml:space="preserve">"The words I have spoken to you are spirit and they are life." (John 6:63b)</w:t>
      </w:r>
    </w:p>
    <w:p>
      <w:pPr>
        <w:spacing w:after="160"/>
      </w:pPr>
      <w:r>
        <w:rPr>
          <w:rFonts w:ascii="Arial" w:cs="Arial" w:eastAsia="Arial" w:hAnsi="Arial"/>
          <w:sz w:val="22"/>
          <w:szCs w:val="22"/>
        </w:rPr>
        <w:t xml:space="preserve">"When you have lifted up the Son of Man, then you will know that I am the one I claim to be and that I do nothing on my own but speak just what the Father has taught me.(John 8:28</w:t>
      </w:r>
    </w:p>
    <w:p>
      <w:pPr>
        <w:spacing w:after="160"/>
      </w:pPr>
      <w:r>
        <w:rPr>
          <w:rFonts w:ascii="Arial" w:cs="Arial" w:eastAsia="Arial" w:hAnsi="Arial"/>
          <w:sz w:val="22"/>
          <w:szCs w:val="22"/>
        </w:rPr>
        <w:t xml:space="preserve">"When a man believes in me, he does not believe in me only, but in the One who sent me. When he looks at me, he sees the One who sent me. I have come into the world as a light, so that no one who believes in me should stay in darkness." (John 12:44-46)</w:t>
      </w:r>
    </w:p>
    <w:p>
      <w:pPr>
        <w:spacing w:after="160"/>
      </w:pPr>
      <w:r>
        <w:rPr>
          <w:rFonts w:ascii="Arial" w:cs="Arial" w:eastAsia="Arial" w:hAnsi="Arial"/>
          <w:sz w:val="22"/>
          <w:szCs w:val="22"/>
        </w:rPr>
        <w:t xml:space="preserve">Doctrine must first be established on the rock of the "red letters" - the words of Jesus Christ. Secondly, we look to the authoritative words of His Apostles and the other NT writes. Third, we examine the whole counsel of scripture. Fourth, we value later Christian writers and the traditions of the Church. Finally, we look at scientific evidence and human reason and experience. If we get this divine order reversed, then we can expect error to creep in.</w:t>
      </w:r>
    </w:p>
    <w:p>
      <w:pPr>
        <w:spacing w:after="160"/>
      </w:pPr>
      <w:r>
        <w:rPr>
          <w:rFonts w:ascii="Arial" w:cs="Arial" w:eastAsia="Arial" w:hAnsi="Arial"/>
          <w:sz w:val="22"/>
          <w:szCs w:val="22"/>
        </w:rPr>
        <w:t xml:space="preserve">After building our doctrines on this divine order, we look to those current Christian leaders who adhere to these basics and do not stray from them into assorted philosophies, cultural trends, or into assuming unwarranted power. If they do these latter things, we are not to trust them. It is what they say and do that allows us to "know the tree by its fruit" (Matthew 7:15). If leaders promote and "contend for the faith once delivered", then they may be worth following.</w:t>
      </w:r>
    </w:p>
    <w:p>
      <w:pPr>
        <w:spacing w:after="160"/>
      </w:pPr>
      <w:r>
        <w:rPr>
          <w:rFonts w:ascii="Arial" w:cs="Arial" w:eastAsia="Arial" w:hAnsi="Arial"/>
          <w:sz w:val="22"/>
          <w:szCs w:val="22"/>
        </w:rPr>
        <w:t xml:space="preserve">How Bad Does Your Theology Have to Get Before You Lose Your Salvation?</w:t>
      </w:r>
    </w:p>
    <w:p>
      <w:pPr>
        <w:spacing w:after="160"/>
      </w:pPr>
      <w:r>
        <w:rPr>
          <w:rFonts w:ascii="Arial" w:cs="Arial" w:eastAsia="Arial" w:hAnsi="Arial"/>
          <w:sz w:val="22"/>
          <w:szCs w:val="22"/>
        </w:rPr>
        <w:t xml:space="preserve">This question is about both soteriology and heresy (wrong beliefs). Most Christians believe that you have to 'believe right' to receive God's gift of eternal life. Paul taught that any 'gospel' other than that which the Apostles and he preached was no gospel at all-in other words, was worthless. In fact, Paul called those who preached another gospel "accursed" (Galatians 1:6-9).</w:t>
      </w:r>
    </w:p>
    <w:p>
      <w:pPr>
        <w:spacing w:after="160"/>
      </w:pPr>
      <w:r>
        <w:rPr>
          <w:rFonts w:ascii="Arial" w:cs="Arial" w:eastAsia="Arial" w:hAnsi="Arial"/>
          <w:sz w:val="22"/>
          <w:szCs w:val="22"/>
        </w:rPr>
        <w:t xml:space="preserve">Who would argue against the essential orthodox foundation-that Christianity is all about Jesus Christ? If we are to focus our attention on something other than Christ, if something else is more important, then we should eliminate the name "Christianity." The saving Gospel reveals three fundamental facts: 1) who Christ is (identity), 2) what He did in history (purpose), and 3) what His sacrifice won for us (redemption and identity in Him). If these historical and theological facts are not the main emphasis of a church's message, then that church is likely not to be truly Christian at all. Jesus initiated the Last Supper to keep us from forgetting these basics; this is why the Eucharist is the centerpiece of Anglican worship.</w:t>
      </w:r>
    </w:p>
    <w:p>
      <w:pPr>
        <w:spacing w:after="160"/>
      </w:pPr>
      <w:r>
        <w:rPr>
          <w:rFonts w:ascii="Arial" w:cs="Arial" w:eastAsia="Arial" w:hAnsi="Arial"/>
          <w:sz w:val="22"/>
          <w:szCs w:val="22"/>
        </w:rPr>
        <w:t xml:space="preserve">Anglican liturgy is a clear reminder of foundational doctrines: 1) Jesus is God's only begotten Son and the pre-existent second person of the Trinity. 2) As the unblemished Lamb of God, Jesus sacrificed Himself on the Cross in obedience to the Father, and 3) He accomplished this in order to save humanity, that is, to win eternal life for all those who would believe in Him. By faith in Christ, we have salvation and also unity with Him, and thereby we are being spiritually transformed into His image, day by day.</w:t>
      </w:r>
    </w:p>
    <w:p>
      <w:pPr>
        <w:spacing w:after="160"/>
      </w:pPr>
      <w:r>
        <w:rPr>
          <w:rFonts w:ascii="Arial" w:cs="Arial" w:eastAsia="Arial" w:hAnsi="Arial"/>
          <w:sz w:val="22"/>
          <w:szCs w:val="22"/>
        </w:rPr>
        <w:t xml:space="preserve">How far from these essentials do we have to go in order to be considered hell-bound? There are a lot of opinions about that. Some, like the top leaders of the Church of England, think that our 'bonds of affection' and general ecclesial unity are more important than correct doctrine. They have allowed such diversity in the church that now they have lost their handle on the cross. Many don't have a clue as to what is correct doctrine. At the other extreme, there are those who believe that if you have any other theology than a strict reformed (five sola) theology, then you are forever lost. There are others who believe that it is heresy to not follow catholic tradition, that you must be baptized by an ordained priest and confirmed by a bishop in the Apostolic Succession-or you are not saved.</w:t>
      </w:r>
    </w:p>
    <w:p>
      <w:pPr>
        <w:spacing w:after="160"/>
      </w:pPr>
      <w:r>
        <w:rPr>
          <w:rFonts w:ascii="Arial" w:cs="Arial" w:eastAsia="Arial" w:hAnsi="Arial"/>
          <w:sz w:val="22"/>
          <w:szCs w:val="22"/>
        </w:rPr>
        <w:t xml:space="preserve">SOME COMMON HERESIES (and scriptures which counter them)</w:t>
      </w:r>
    </w:p>
    <w:p>
      <w:pPr>
        <w:spacing w:after="160"/>
      </w:pPr>
      <w:r>
        <w:rPr>
          <w:rFonts w:ascii="Arial" w:cs="Arial" w:eastAsia="Arial" w:hAnsi="Arial"/>
          <w:sz w:val="22"/>
          <w:szCs w:val="22"/>
        </w:rPr>
        <w:t xml:space="preserve">1. There are many ways to God, not just one. (John 3:14-17, 14:6-7; 1 Timothy 2:5, 6)</w:t>
      </w:r>
    </w:p>
    <w:p>
      <w:pPr>
        <w:spacing w:after="160"/>
      </w:pPr>
      <w:r>
        <w:rPr>
          <w:rFonts w:ascii="Arial" w:cs="Arial" w:eastAsia="Arial" w:hAnsi="Arial"/>
          <w:sz w:val="22"/>
          <w:szCs w:val="22"/>
        </w:rPr>
        <w:t xml:space="preserve">2. Jesus was created by God and he was just a man like any other. ( especially John 1:1-18, John 2:18-22) 3. Jesus was a great prophet but not God. (Isaiah 7:14; Matthew 1:18; John 1:1-5, 6-18; 5:17-18, 23; 8:56-58; 10:30-38; Colossians 1:15-20, 2:9-10; 1 Timothy 3:16).</w:t>
      </w:r>
    </w:p>
    <w:p>
      <w:pPr>
        <w:spacing w:after="160"/>
      </w:pPr>
      <w:r>
        <w:rPr>
          <w:rFonts w:ascii="Arial" w:cs="Arial" w:eastAsia="Arial" w:hAnsi="Arial"/>
          <w:sz w:val="22"/>
          <w:szCs w:val="22"/>
        </w:rPr>
        <w:t xml:space="preserve">4. There are three separate gods: Father, Son and Holy Spirit, not one God in three persons. (Deuteronomy 6:4, Isaiah 43:10, 44:608; Matthew 28:18-190; 1 Peter 1:2; Hebrews 1:1-14)</w:t>
      </w:r>
    </w:p>
    <w:p>
      <w:pPr>
        <w:spacing w:after="160"/>
      </w:pPr>
      <w:r>
        <w:rPr>
          <w:rFonts w:ascii="Arial" w:cs="Arial" w:eastAsia="Arial" w:hAnsi="Arial"/>
          <w:sz w:val="22"/>
          <w:szCs w:val="22"/>
        </w:rPr>
        <w:t xml:space="preserve">5. Jesus and his sacrificial death were/are not necessary for salvation because there is really no such thing as sin. People are not born sinful but learn it from the social environment. (John 3:14-17; Romans 3:23-30, 6:23; 1 John 1:8-10; 1 Corinthians 15:1-8)</w:t>
      </w:r>
    </w:p>
    <w:p>
      <w:pPr>
        <w:spacing w:after="160"/>
      </w:pPr>
      <w:r>
        <w:rPr>
          <w:rFonts w:ascii="Arial" w:cs="Arial" w:eastAsia="Arial" w:hAnsi="Arial"/>
          <w:sz w:val="22"/>
          <w:szCs w:val="22"/>
        </w:rPr>
        <w:t xml:space="preserve">6. Jesus was not raised bodily from the dead. (Luke 24:36-53; 1 Corinthians 15:1-8, 12-23; Acts 1:3, 2:29-32)</w:t>
      </w:r>
    </w:p>
    <w:p>
      <w:pPr>
        <w:spacing w:after="160"/>
      </w:pPr>
      <w:r>
        <w:rPr>
          <w:rFonts w:ascii="Arial" w:cs="Arial" w:eastAsia="Arial" w:hAnsi="Arial"/>
          <w:sz w:val="22"/>
          <w:szCs w:val="22"/>
        </w:rPr>
        <w:t xml:space="preserve">7. People can't be saved unless they obey all the teachings of the church. (John 14:6-7; Romans 10:3-10; Ephesians 2:8-9)</w:t>
      </w:r>
    </w:p>
    <w:p>
      <w:pPr>
        <w:spacing w:after="160"/>
      </w:pPr>
      <w:r>
        <w:rPr>
          <w:rFonts w:ascii="Arial" w:cs="Arial" w:eastAsia="Arial" w:hAnsi="Arial"/>
          <w:sz w:val="22"/>
          <w:szCs w:val="22"/>
        </w:rPr>
        <w:t xml:space="preserve">8. Jesus is not the only begotten, pre-existent Son of God. (John 1, 3:14-17, 36; Hebrews 1:1-14) 9. Jesus will never come again bodily. (Acts 1:11, 1 Thessalonians 4:13-18)</w:t>
      </w:r>
    </w:p>
    <w:p>
      <w:pPr>
        <w:spacing w:after="160"/>
      </w:pPr>
      <w:r>
        <w:rPr>
          <w:rFonts w:ascii="Arial" w:cs="Arial" w:eastAsia="Arial" w:hAnsi="Arial"/>
          <w:sz w:val="22"/>
          <w:szCs w:val="22"/>
        </w:rPr>
        <w:t xml:space="preserve">10. God evolves, even as we do. Jesus would think differently today and so the Bible is passé.</w:t>
      </w:r>
    </w:p>
    <w:p>
      <w:pPr>
        <w:spacing w:after="160"/>
      </w:pPr>
      <w:r>
        <w:rPr>
          <w:rFonts w:ascii="Arial" w:cs="Arial" w:eastAsia="Arial" w:hAnsi="Arial"/>
          <w:sz w:val="22"/>
          <w:szCs w:val="22"/>
        </w:rPr>
        <w:t xml:space="preserve">However, scripture asserts that God does not change (Malachi 3-6a, James 1:17), His Word does not change (Isaiah 40:8: Ps. 12:7, 119:89; Matt 24:35), and His true apostolic Church must fight to maintain its doctrines (Matt. 16:18; 1 Tim. 3:15, Jude 1:3-4).</w:t>
      </w:r>
    </w:p>
    <w:p>
      <w:pPr>
        <w:spacing w:after="160"/>
      </w:pPr>
      <w:r>
        <w:rPr>
          <w:rFonts w:ascii="Arial" w:cs="Arial" w:eastAsia="Arial" w:hAnsi="Arial"/>
          <w:sz w:val="22"/>
          <w:szCs w:val="22"/>
        </w:rPr>
        <w:t xml:space="preserve">Next: Part II. AngloCatholics and Evangelicals</w:t>
      </w:r>
    </w:p>
    <w:p>
      <w:pPr>
        <w:spacing w:after="160"/>
      </w:pPr>
      <w:r>
        <w:rPr>
          <w:rFonts w:ascii="Arial" w:cs="Arial" w:eastAsia="Arial" w:hAnsi="Arial"/>
          <w:sz w:val="22"/>
          <w:szCs w:val="22"/>
        </w:rPr>
        <w:t xml:space="preserve">----Dr. Bruce Atkinson is a 'cradle Episcopalian' who grew up in conservative southwestern Missouri and attended both high and low churches with his family. After college, he experimentally attended many denominations and independent churches, but eventually returned to Anglicanism. He received further graduate training from Fuller Theological Seminary-an MA in theology (1985) and a PhD in clinical psychology (1987). He has taught Bible and has trained Christian counselors for almost 20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HERESY AND ORTHODOXY: WHERE DO WE DRAW THE LINE? - BRUCE ATKINSON</dc:title>
  <dc:creator>VirtueOnline Archive</dc:creator>
  <cp:lastModifiedBy>Un-named</cp:lastModifiedBy>
  <cp:revision>1</cp:revision>
  <dcterms:created xsi:type="dcterms:W3CDTF">2026-04-22T11:55:15.894Z</dcterms:created>
  <dcterms:modified xsi:type="dcterms:W3CDTF">2026-04-22T11:55:15.894Z</dcterms:modified>
</cp:coreProperties>
</file>

<file path=docProps/custom.xml><?xml version="1.0" encoding="utf-8"?>
<Properties xmlns="http://schemas.openxmlformats.org/officeDocument/2006/custom-properties" xmlns:vt="http://schemas.openxmlformats.org/officeDocument/2006/docPropsVTypes"/>
</file>