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HARTFORD, CT: PASTOR, FLOCK FACE OUSTER. DIOCESE CLAIMS PROPERTY</w:t>
      </w:r>
    </w:p>
    <w:p>
      <w:pPr>
        <w:pBdr>
          <w:bottom w:val="single" w:color="AAAAAA" w:sz="6"/>
        </w:pBdr>
        <w:spacing w:after="200" w:before="0"/>
      </w:pPr>
    </w:p>
    <w:p>
      <w:pPr>
        <w:spacing w:after="160"/>
      </w:pPr>
      <w:r>
        <w:rPr>
          <w:rFonts w:ascii="Arial" w:cs="Arial" w:eastAsia="Arial" w:hAnsi="Arial"/>
          <w:sz w:val="22"/>
          <w:szCs w:val="22"/>
        </w:rPr>
        <w:t xml:space="preserve">Episcopal Diocese Claims Property Of Parish That Defected</w:t>
      </w:r>
    </w:p>
    <w:p>
      <w:pPr>
        <w:spacing w:after="160"/>
      </w:pPr>
      <w:r>
        <w:rPr>
          <w:rFonts w:ascii="Arial" w:cs="Arial" w:eastAsia="Arial" w:hAnsi="Arial"/>
          <w:sz w:val="22"/>
          <w:szCs w:val="22"/>
        </w:rPr>
        <w:t xml:space="preserve">By ELIZABETH HAMILTON</w:t>
      </w:r>
    </w:p>
    <w:p>
      <w:pPr>
        <w:spacing w:after="160"/>
      </w:pPr>
      <w:r>
        <w:rPr>
          <w:rFonts w:ascii="Arial" w:cs="Arial" w:eastAsia="Arial" w:hAnsi="Arial"/>
          <w:sz w:val="22"/>
          <w:szCs w:val="22"/>
        </w:rPr>
        <w:t xml:space="preserve">Hartford Courant Staff Writer</w:t>
      </w:r>
    </w:p>
    <w:p>
      <w:pPr>
        <w:spacing w:after="160"/>
      </w:pPr>
      <w:r>
        <w:rPr>
          <w:rFonts w:ascii="Arial" w:cs="Arial" w:eastAsia="Arial" w:hAnsi="Arial"/>
          <w:sz w:val="22"/>
          <w:szCs w:val="22"/>
        </w:rPr>
        <w:t xml:space="preserve">http://www.courant.com/news/local/hc-episcopal0630.artjun30,0,1305154.story</w:t>
      </w:r>
    </w:p>
    <w:p>
      <w:pPr>
        <w:spacing w:after="160"/>
      </w:pPr>
      <w:r>
        <w:rPr>
          <w:rFonts w:ascii="Arial" w:cs="Arial" w:eastAsia="Arial" w:hAnsi="Arial"/>
          <w:sz w:val="22"/>
          <w:szCs w:val="22"/>
        </w:rPr>
        <w:t xml:space="preserve">June 30, 2007</w:t>
      </w:r>
    </w:p>
    <w:p>
      <w:pPr>
        <w:spacing w:after="160"/>
      </w:pPr>
      <w:r>
        <w:rPr>
          <w:rFonts w:ascii="Arial" w:cs="Arial" w:eastAsia="Arial" w:hAnsi="Arial"/>
          <w:sz w:val="22"/>
          <w:szCs w:val="22"/>
        </w:rPr>
        <w:t xml:space="preserve">The pastor of a Bristol parish that voted itself out of the Episcopal Church in May has been removed from ministry by the Connecticut Diocese, and church members have been given until July 8 to vacate their building.</w:t>
      </w:r>
    </w:p>
    <w:p>
      <w:pPr>
        <w:spacing w:after="160"/>
      </w:pPr>
      <w:r>
        <w:rPr>
          <w:rFonts w:ascii="Arial" w:cs="Arial" w:eastAsia="Arial" w:hAnsi="Arial"/>
          <w:sz w:val="22"/>
          <w:szCs w:val="22"/>
        </w:rPr>
        <w:t xml:space="preserve">Connecticut Bishop Andrew Smith said the Rev. Donald Lee Helmandollar "renounced his orders" and was deposed - the equivalent of being defrocked - on June 13 by the clerical members of the diocesan standing committee. Smith said he has since written to leaders at Trinity Episcopal Church informing them that the diocese intends to take over the property July 8.</w:t>
      </w:r>
    </w:p>
    <w:p>
      <w:pPr>
        <w:spacing w:after="160"/>
      </w:pPr>
      <w:r>
        <w:rPr>
          <w:rFonts w:ascii="Arial" w:cs="Arial" w:eastAsia="Arial" w:hAnsi="Arial"/>
          <w:sz w:val="22"/>
          <w:szCs w:val="22"/>
        </w:rPr>
        <w:t xml:space="preserve">The diocese's decision to claim the property was not unexpected: The same scenario is playing itself out in other parts of the nation as the Episcopal Church grapples with the fallout from the 2003 election of the openly gay Gene Robinson as bishop of New Hampshire.</w:t>
      </w:r>
    </w:p>
    <w:p>
      <w:pPr>
        <w:spacing w:after="160"/>
      </w:pPr>
      <w:r>
        <w:rPr>
          <w:rFonts w:ascii="Arial" w:cs="Arial" w:eastAsia="Arial" w:hAnsi="Arial"/>
          <w:sz w:val="22"/>
          <w:szCs w:val="22"/>
        </w:rPr>
        <w:t xml:space="preserve">That decision has united conservative congregations in the U.S., such as Trinity, with like-minded African churches that believe the Episcopal Church's liberal position on homosexuality goes against the Anglican beliefs inherited from the Church of England.</w:t>
      </w:r>
    </w:p>
    <w:p>
      <w:pPr>
        <w:spacing w:after="160"/>
      </w:pPr>
      <w:r>
        <w:rPr>
          <w:rFonts w:ascii="Arial" w:cs="Arial" w:eastAsia="Arial" w:hAnsi="Arial"/>
          <w:sz w:val="22"/>
          <w:szCs w:val="22"/>
        </w:rPr>
        <w:t xml:space="preserve">Trinity was the first parish in Connecticut to split with the wider Episcopal Church. The congregation voted in January to join the Convocation of Anglicans in North America, a self-described mission of the conservative Anglican Church of Nigeria, but a formal announcement of the split didn't come until May 27.</w:t>
      </w:r>
    </w:p>
    <w:p>
      <w:pPr>
        <w:spacing w:after="160"/>
      </w:pPr>
      <w:r>
        <w:rPr>
          <w:rFonts w:ascii="Arial" w:cs="Arial" w:eastAsia="Arial" w:hAnsi="Arial"/>
          <w:sz w:val="22"/>
          <w:szCs w:val="22"/>
        </w:rPr>
        <w:t xml:space="preserve">Trinity has since hired a lawyer and intends to fight the diocese's order to vacate the property, Helmandollar said Friday. He also said he has continued to lead worship services in the church, despite being notified by Smith that he is no longer a priest in the Episcopal Church.</w:t>
      </w:r>
    </w:p>
    <w:p>
      <w:pPr>
        <w:spacing w:after="160"/>
      </w:pPr>
      <w:r>
        <w:rPr>
          <w:rFonts w:ascii="Arial" w:cs="Arial" w:eastAsia="Arial" w:hAnsi="Arial"/>
          <w:sz w:val="22"/>
          <w:szCs w:val="22"/>
        </w:rPr>
        <w:t xml:space="preserve">"We firmly believe that our church was built by and given to the Anglican communion there, known as the Trinity Church Society," Helmandollar said, adding that the church's construction in 1746 preceded the formation of the Episcopal Diocese. "Our own constitution says we will remain."</w:t>
      </w:r>
    </w:p>
    <w:p>
      <w:pPr>
        <w:spacing w:after="160"/>
      </w:pPr>
      <w:r>
        <w:rPr>
          <w:rFonts w:ascii="Arial" w:cs="Arial" w:eastAsia="Arial" w:hAnsi="Arial"/>
          <w:sz w:val="22"/>
          <w:szCs w:val="22"/>
        </w:rPr>
        <w:t xml:space="preserve">Smith broke the news about stripping Helmandollar of his clerical status during an afternoon press conference Friday with Presiding Bishop Katharine Jefferts Schori, in town for the ordination today of Connecticut's first female Episcopal bishop, the Rev. Laura J. Ahrens.</w:t>
      </w:r>
    </w:p>
    <w:p>
      <w:pPr>
        <w:spacing w:after="160"/>
      </w:pPr>
      <w:r>
        <w:rPr>
          <w:rFonts w:ascii="Arial" w:cs="Arial" w:eastAsia="Arial" w:hAnsi="Arial"/>
          <w:sz w:val="22"/>
          <w:szCs w:val="22"/>
        </w:rPr>
        <w:t xml:space="preserve">Smith said Helmandollar voluntarily renounced his orders with the Episcopal Church, but Helmandollar said that isn't what actually happened. After he wrote to Smith informing him of the church's decision to join the North American Anglican group, Helmandollar said, "he suggested that I renounce my orders, and I said I can't do that."</w:t>
      </w:r>
    </w:p>
    <w:p>
      <w:pPr>
        <w:spacing w:after="160"/>
      </w:pPr>
      <w:r>
        <w:rPr>
          <w:rFonts w:ascii="Arial" w:cs="Arial" w:eastAsia="Arial" w:hAnsi="Arial"/>
          <w:sz w:val="22"/>
          <w:szCs w:val="22"/>
        </w:rPr>
        <w:t xml:space="preserve">A few weeks later, he said, Smith wrote him a letter, dated June 20, that he had taken Helmandollar's letter to the standing committee.</w:t>
      </w:r>
    </w:p>
    <w:p>
      <w:pPr>
        <w:spacing w:after="160"/>
      </w:pPr>
      <w:r>
        <w:rPr>
          <w:rFonts w:ascii="Arial" w:cs="Arial" w:eastAsia="Arial" w:hAnsi="Arial"/>
          <w:sz w:val="22"/>
          <w:szCs w:val="22"/>
        </w:rPr>
        <w:t xml:space="preserve">"Since you have joined another church and have renounced your ministry in the Episcopal Church," Smith wrote, "I have laid the matter before the clerical members of the standing committee of the Diocese of Connecticut ... A majority of the clerical members of the standing committee meeting on June 13, 2007, have agreed that you have renounced your ministry."</w:t>
      </w:r>
    </w:p>
    <w:p>
      <w:pPr>
        <w:spacing w:after="160"/>
      </w:pPr>
      <w:r>
        <w:rPr>
          <w:rFonts w:ascii="Arial" w:cs="Arial" w:eastAsia="Arial" w:hAnsi="Arial"/>
          <w:sz w:val="22"/>
          <w:szCs w:val="22"/>
        </w:rPr>
        <w:t xml:space="preserve">Helmandollar was not surprised.</w:t>
      </w:r>
    </w:p>
    <w:p>
      <w:pPr>
        <w:spacing w:after="160"/>
      </w:pPr>
      <w:r>
        <w:rPr>
          <w:rFonts w:ascii="Arial" w:cs="Arial" w:eastAsia="Arial" w:hAnsi="Arial"/>
          <w:sz w:val="22"/>
          <w:szCs w:val="22"/>
        </w:rPr>
        <w:t xml:space="preserve">"I was expecting it," he said, "but the slant of me having renounced is not sitting well with me."</w:t>
      </w:r>
    </w:p>
    <w:p>
      <w:pPr>
        <w:spacing w:after="160"/>
      </w:pPr>
      <w:r>
        <w:rPr>
          <w:rFonts w:ascii="Arial" w:cs="Arial" w:eastAsia="Arial" w:hAnsi="Arial"/>
          <w:sz w:val="22"/>
          <w:szCs w:val="22"/>
        </w:rPr>
        <w:t xml:space="preserve">Helmandollar, who has led the Bristol church for seven and a half years, said he has since been appointed to the ministry by the Rev. Martyn Minns, the newly installed bishop of the Convocation of Anglicans.</w:t>
      </w:r>
    </w:p>
    <w:p>
      <w:pPr>
        <w:spacing w:after="160"/>
      </w:pPr>
      <w:r>
        <w:rPr>
          <w:rFonts w:ascii="Arial" w:cs="Arial" w:eastAsia="Arial" w:hAnsi="Arial"/>
          <w:sz w:val="22"/>
          <w:szCs w:val="22"/>
        </w:rPr>
        <w:t xml:space="preserve">At least 45 parishes from around the United States have left the Episcopal Church over recent disputes about ordaining openly gay pastors and the blessing of same-sex unions, according to the denomination.</w:t>
      </w:r>
    </w:p>
    <w:p>
      <w:pPr>
        <w:spacing w:after="160"/>
      </w:pPr>
      <w:r>
        <w:rPr>
          <w:rFonts w:ascii="Arial" w:cs="Arial" w:eastAsia="Arial" w:hAnsi="Arial"/>
          <w:sz w:val="22"/>
          <w:szCs w:val="22"/>
        </w:rPr>
        <w:t xml:space="preserve">In many of these cases, attempts by the parishes to continue worshiping on their property have led to legal battles like the one shaping up in Connecticut.</w:t>
      </w:r>
    </w:p>
    <w:p>
      <w:pPr>
        <w:spacing w:after="160"/>
      </w:pPr>
      <w:r>
        <w:rPr>
          <w:rFonts w:ascii="Arial" w:cs="Arial" w:eastAsia="Arial" w:hAnsi="Arial"/>
          <w:sz w:val="22"/>
          <w:szCs w:val="22"/>
        </w:rPr>
        <w:t xml:space="preserve">The Diocese of Virginia sued 11 churches, including the one led by Minns, over property rights after they defected to join the Convocation of Anglicans for reasons similar to Trinity's. The Episcopal Church of the United States joined that lawsuit against the churches in February.</w:t>
      </w:r>
    </w:p>
    <w:p>
      <w:pPr>
        <w:spacing w:after="160"/>
      </w:pPr>
      <w:r>
        <w:rPr>
          <w:rFonts w:ascii="Arial" w:cs="Arial" w:eastAsia="Arial" w:hAnsi="Arial"/>
          <w:sz w:val="22"/>
          <w:szCs w:val="22"/>
        </w:rPr>
        <w:t xml:space="preserve">And in California, the Court of Appeals ruled in favor this week of the Episcopal Church and the Diocese of Los Angeles in cases in which members of three congregations voted to join the Anglican Province of Uganda but wanted to keep their property. The judges, overturning a lower court ruling, determined that California courts must respect and enforce the decision of a hierarchical church - such as the Episcopal Church - when it has decided that parish properties belong to the larger church.</w:t>
      </w:r>
    </w:p>
    <w:p>
      <w:pPr>
        <w:spacing w:after="160"/>
      </w:pPr>
      <w:r>
        <w:rPr>
          <w:rFonts w:ascii="Arial" w:cs="Arial" w:eastAsia="Arial" w:hAnsi="Arial"/>
          <w:sz w:val="22"/>
          <w:szCs w:val="22"/>
        </w:rPr>
        <w:t xml:space="preserve">The Episcopal Church comprises 2.4 million members in 62 countries and is part of the 38-member provinces of the worldwide Anglican Communion. Jefferts Schori was elected presiding bishop and primate of the church last June.</w:t>
      </w:r>
    </w:p>
    <w:p>
      <w:pPr>
        <w:spacing w:after="160"/>
      </w:pPr>
      <w:r>
        <w:rPr>
          <w:rFonts w:ascii="Arial" w:cs="Arial" w:eastAsia="Arial" w:hAnsi="Arial"/>
          <w:sz w:val="22"/>
          <w:szCs w:val="22"/>
        </w:rPr>
        <w:t xml:space="preserve">At a meeting in Tanzania five months ago, regional Anglican leaders wrote a letter to the Episcopal Church demanding that it cease its practice of ordaining gay bishops and offering same-sex blessings by Sept. 30 or face removal from the Anglican Communion.</w:t>
      </w:r>
    </w:p>
    <w:p>
      <w:pPr>
        <w:spacing w:after="160"/>
      </w:pPr>
      <w:r>
        <w:rPr>
          <w:rFonts w:ascii="Arial" w:cs="Arial" w:eastAsia="Arial" w:hAnsi="Arial"/>
          <w:sz w:val="22"/>
          <w:szCs w:val="22"/>
        </w:rPr>
        <w:t xml:space="preserve">On Friday, Jefferts Schori said a decision about how to respond to the letter won't be made until the House of Bishops meets in September. She also said that Episcopalians everywhere need to keep this issue in perspective.</w:t>
      </w:r>
    </w:p>
    <w:p>
      <w:pPr>
        <w:spacing w:after="160"/>
      </w:pPr>
      <w:r>
        <w:rPr>
          <w:rFonts w:ascii="Arial" w:cs="Arial" w:eastAsia="Arial" w:hAnsi="Arial"/>
          <w:sz w:val="22"/>
          <w:szCs w:val="22"/>
        </w:rPr>
        <w:t xml:space="preserve">"Yes, this is a significant issue for a small portion of this church and it grieves us that people are so unhappy," Jefferts Schori said. "But the numbers are smaller than people have been led to believe. Forty-five congregations have had significant numbers of members vote to leave the Episcopal Church. That's 45 out of 7,600."</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HARTFORD, CT: PASTOR, FLOCK FACE OUSTER. DIOCESE CLAIMS PROPERTY</dc:title>
  <dc:creator>VirtueOnline Archive</dc:creator>
  <cp:lastModifiedBy>Un-named</cp:lastModifiedBy>
  <cp:revision>1</cp:revision>
  <dcterms:created xsi:type="dcterms:W3CDTF">2026-04-22T11:54:33.967Z</dcterms:created>
  <dcterms:modified xsi:type="dcterms:W3CDTF">2026-04-22T11:54:33.967Z</dcterms:modified>
</cp:coreProperties>
</file>

<file path=docProps/custom.xml><?xml version="1.0" encoding="utf-8"?>
<Properties xmlns="http://schemas.openxmlformats.org/officeDocument/2006/custom-properties" xmlns:vt="http://schemas.openxmlformats.org/officeDocument/2006/docPropsVTypes"/>
</file>