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 PRESIDING BISHOP PRESENTS PICTURE OF TEC FOR THE ACOC GENERAL SYNOD</w:t>
      </w:r>
    </w:p>
    <w:p>
      <w:pPr>
        <w:pBdr>
          <w:bottom w:val="single" w:color="AAAAAA" w:sz="6"/>
        </w:pBdr>
        <w:spacing w:after="200" w:before="0"/>
      </w:pPr>
    </w:p>
    <w:p>
      <w:pPr>
        <w:spacing w:after="160"/>
      </w:pPr>
      <w:r>
        <w:rPr>
          <w:rFonts w:ascii="Arial" w:cs="Arial" w:eastAsia="Arial" w:hAnsi="Arial"/>
          <w:sz w:val="22"/>
          <w:szCs w:val="22"/>
        </w:rPr>
        <w:t xml:space="preserve">A VOL EXCLUSIVE LIVE STREAMING TRANSCRIPT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2010</w:t>
      </w:r>
    </w:p>
    <w:p>
      <w:pPr>
        <w:spacing w:after="160"/>
      </w:pPr>
      <w:r>
        <w:rPr>
          <w:rFonts w:ascii="Arial" w:cs="Arial" w:eastAsia="Arial" w:hAnsi="Arial"/>
          <w:sz w:val="22"/>
          <w:szCs w:val="22"/>
        </w:rPr>
        <w:t xml:space="preserve">Due to technical difficulties in Canada, the first few moments of the Presiding Bishop Katharine Jefferts Schori's address to the Anglican Church in Canada's General Synod were not live streamed.</w:t>
      </w:r>
    </w:p>
    <w:p>
      <w:pPr>
        <w:spacing w:after="160"/>
      </w:pPr>
      <w:r>
        <w:rPr>
          <w:rFonts w:ascii="Arial" w:cs="Arial" w:eastAsia="Arial" w:hAnsi="Arial"/>
          <w:sz w:val="22"/>
          <w:szCs w:val="22"/>
        </w:rPr>
        <w:t xml:space="preserve">...The Episcopal Churches in Europe in Austria, Belgium, France, Germany, Italy, and Switzerland.</w:t>
      </w:r>
    </w:p>
    <w:p>
      <w:pPr>
        <w:spacing w:after="160"/>
      </w:pPr>
      <w:r>
        <w:rPr>
          <w:rFonts w:ascii="Arial" w:cs="Arial" w:eastAsia="Arial" w:hAnsi="Arial"/>
          <w:sz w:val="22"/>
          <w:szCs w:val="22"/>
        </w:rPr>
        <w:t xml:space="preserve">I am immensely grateful to your Church (ACoC) for the two million dollars that you have raised for relief and reconstruction in Haiti, and the people of Haiti thank you.</w:t>
      </w:r>
    </w:p>
    <w:p>
      <w:pPr>
        <w:spacing w:after="160"/>
      </w:pPr>
      <w:r>
        <w:rPr>
          <w:rFonts w:ascii="Arial" w:cs="Arial" w:eastAsia="Arial" w:hAnsi="Arial"/>
          <w:sz w:val="22"/>
          <w:szCs w:val="22"/>
        </w:rPr>
        <w:t xml:space="preserve">I also bring you greetings from Episcopalians in the many indigenous nations we serve in North America and abroad.</w:t>
      </w:r>
    </w:p>
    <w:p>
      <w:pPr>
        <w:spacing w:after="160"/>
      </w:pPr>
      <w:r>
        <w:rPr>
          <w:rFonts w:ascii="Arial" w:cs="Arial" w:eastAsia="Arial" w:hAnsi="Arial"/>
          <w:sz w:val="22"/>
          <w:szCs w:val="22"/>
        </w:rPr>
        <w:t xml:space="preserve">We (TEC) are multilingual and multicultural as well as multinational. We are rural -- thank you young people -- we are urban, we are in towns and on islands, and in native reservations. And in Europe were are increasingly formerly ex-patriot congregations that are rapidly becoming indigenous, worshipping in French and German and Italian.</w:t>
      </w:r>
    </w:p>
    <w:p>
      <w:pPr>
        <w:spacing w:after="160"/>
      </w:pPr>
      <w:r>
        <w:rPr>
          <w:rFonts w:ascii="Arial" w:cs="Arial" w:eastAsia="Arial" w:hAnsi="Arial"/>
          <w:sz w:val="22"/>
          <w:szCs w:val="22"/>
        </w:rPr>
        <w:t xml:space="preserve">We are a richly varied and a motley crew, gathered as the Body of Christ to serve God's mission.</w:t>
      </w:r>
    </w:p>
    <w:p>
      <w:pPr>
        <w:spacing w:after="160"/>
      </w:pPr>
      <w:r>
        <w:rPr>
          <w:rFonts w:ascii="Arial" w:cs="Arial" w:eastAsia="Arial" w:hAnsi="Arial"/>
          <w:sz w:val="22"/>
          <w:szCs w:val="22"/>
        </w:rPr>
        <w:t xml:space="preserve">Your Synod has focused on the Winds of God and where they are and will be sending you. All of it about mission.</w:t>
      </w:r>
    </w:p>
    <w:p>
      <w:pPr>
        <w:spacing w:after="160"/>
      </w:pPr>
      <w:r>
        <w:rPr>
          <w:rFonts w:ascii="Arial" w:cs="Arial" w:eastAsia="Arial" w:hAnsi="Arial"/>
          <w:sz w:val="22"/>
          <w:szCs w:val="22"/>
        </w:rPr>
        <w:t xml:space="preserve">Mission means healing and restoring all of creation toward the common Wheel of God.</w:t>
      </w:r>
    </w:p>
    <w:p>
      <w:pPr>
        <w:spacing w:after="160"/>
      </w:pPr>
      <w:r>
        <w:rPr>
          <w:rFonts w:ascii="Arial" w:cs="Arial" w:eastAsia="Arial" w:hAnsi="Arial"/>
          <w:sz w:val="22"/>
          <w:szCs w:val="22"/>
        </w:rPr>
        <w:t xml:space="preserve">The image that Isaiah holds up of people fitful and feasting, living with justice and dignity, and all people and all creation living together in peace.</w:t>
      </w:r>
    </w:p>
    <w:p>
      <w:pPr>
        <w:spacing w:after="160"/>
      </w:pPr>
      <w:r>
        <w:rPr>
          <w:rFonts w:ascii="Arial" w:cs="Arial" w:eastAsia="Arial" w:hAnsi="Arial"/>
          <w:sz w:val="22"/>
          <w:szCs w:val="22"/>
        </w:rPr>
        <w:t xml:space="preserve">The Baptismal Covenant that our churches have shared in recent decades has increasingly roused us toward mission.</w:t>
      </w:r>
    </w:p>
    <w:p>
      <w:pPr>
        <w:spacing w:after="160"/>
      </w:pPr>
      <w:r>
        <w:rPr>
          <w:rFonts w:ascii="Arial" w:cs="Arial" w:eastAsia="Arial" w:hAnsi="Arial"/>
          <w:sz w:val="22"/>
          <w:szCs w:val="22"/>
        </w:rPr>
        <w:t xml:space="preserve">That baptismal covenant is not shared across much of the rest of the Anglican Communion, aside from churches that have adopted their own version of our Prayer Book. There is something like it only in New Zealand, and in the Alternate Service Book in England.</w:t>
      </w:r>
    </w:p>
    <w:p>
      <w:pPr>
        <w:spacing w:after="160"/>
      </w:pPr>
      <w:r>
        <w:rPr>
          <w:rFonts w:ascii="Arial" w:cs="Arial" w:eastAsia="Arial" w:hAnsi="Arial"/>
          <w:sz w:val="22"/>
          <w:szCs w:val="22"/>
        </w:rPr>
        <w:t xml:space="preserve">What we have prayed together over these decades has shaped our theology, and it has a great deal to do with dignity, and respect for the image of God in all our neighbors.</w:t>
      </w:r>
    </w:p>
    <w:p>
      <w:pPr>
        <w:spacing w:after="160"/>
      </w:pPr>
      <w:r>
        <w:rPr>
          <w:rFonts w:ascii="Arial" w:cs="Arial" w:eastAsia="Arial" w:hAnsi="Arial"/>
          <w:sz w:val="22"/>
          <w:szCs w:val="22"/>
        </w:rPr>
        <w:t xml:space="preserve">I have grown to understand that God's Mission is about speaking, doing and being Good News. But it is about doing a just society, peacemaking, and co-creating that dream of God's called Shalom -- a community of peace and justice.</w:t>
      </w:r>
    </w:p>
    <w:p>
      <w:pPr>
        <w:spacing w:after="160"/>
      </w:pPr>
      <w:r>
        <w:rPr>
          <w:rFonts w:ascii="Arial" w:cs="Arial" w:eastAsia="Arial" w:hAnsi="Arial"/>
          <w:sz w:val="22"/>
          <w:szCs w:val="22"/>
        </w:rPr>
        <w:t xml:space="preserve">We know that we are suppose to be doing what Jesus claimed in His own Mission -- bringing Good News to the poor, release to the captive, healing the sick, feeding the hungry, and challenging the oppressor.</w:t>
      </w:r>
    </w:p>
    <w:p>
      <w:pPr>
        <w:spacing w:after="160"/>
      </w:pPr>
      <w:r>
        <w:rPr>
          <w:rFonts w:ascii="Arial" w:cs="Arial" w:eastAsia="Arial" w:hAnsi="Arial"/>
          <w:sz w:val="22"/>
          <w:szCs w:val="22"/>
        </w:rPr>
        <w:t xml:space="preserve">This Baptismal Covenant has taught and reminded us that baptism is commissioning for service. That all the baptized are ministers and servants of God's mission. That we are one Body with many gifts, and that we have different ministries. Most of them in the world.</w:t>
      </w:r>
    </w:p>
    <w:p>
      <w:pPr>
        <w:spacing w:after="160"/>
      </w:pPr>
      <w:r>
        <w:rPr>
          <w:rFonts w:ascii="Arial" w:cs="Arial" w:eastAsia="Arial" w:hAnsi="Arial"/>
          <w:sz w:val="22"/>
          <w:szCs w:val="22"/>
        </w:rPr>
        <w:t xml:space="preserve">We aren't the same churches we were 30 years ago, because of the Baptismal Covenant. And for that we give thanks.</w:t>
      </w:r>
    </w:p>
    <w:p>
      <w:pPr>
        <w:spacing w:after="160"/>
      </w:pPr>
      <w:r>
        <w:rPr>
          <w:rFonts w:ascii="Arial" w:cs="Arial" w:eastAsia="Arial" w:hAnsi="Arial"/>
          <w:sz w:val="22"/>
          <w:szCs w:val="22"/>
        </w:rPr>
        <w:t xml:space="preserve">Our two churches share common roots and history in addition to the theologies that have developed from our liturgical reforms.</w:t>
      </w:r>
    </w:p>
    <w:p>
      <w:pPr>
        <w:spacing w:after="160"/>
      </w:pPr>
      <w:r>
        <w:rPr>
          <w:rFonts w:ascii="Arial" w:cs="Arial" w:eastAsia="Arial" w:hAnsi="Arial"/>
          <w:sz w:val="22"/>
          <w:szCs w:val="22"/>
        </w:rPr>
        <w:t xml:space="preserve">You're celebrating 300 years of Anglican worship in Nova Scotia. A couple of years ago we celebrated 400 years of continuous Anglican worship on the Atlantic coast in Virginia.</w:t>
      </w:r>
    </w:p>
    <w:p>
      <w:pPr>
        <w:spacing w:after="160"/>
      </w:pPr>
      <w:r>
        <w:rPr>
          <w:rFonts w:ascii="Arial" w:cs="Arial" w:eastAsia="Arial" w:hAnsi="Arial"/>
          <w:sz w:val="22"/>
          <w:szCs w:val="22"/>
        </w:rPr>
        <w:t xml:space="preserve">But the first service, Anglican service in Canada, was a celebration of Communion in Frobisher Bay in September of 1578. The first service, of what became the United States, was held by Sir Francis Drake's chaplain somewhere north of San Francisco Bay a year later in 1579. That worshipping community didn't survive. Nor did the Viking settlements on this continent which might have included worship.</w:t>
      </w:r>
    </w:p>
    <w:p>
      <w:pPr>
        <w:spacing w:after="160"/>
      </w:pPr>
      <w:r>
        <w:rPr>
          <w:rFonts w:ascii="Arial" w:cs="Arial" w:eastAsia="Arial" w:hAnsi="Arial"/>
          <w:sz w:val="22"/>
          <w:szCs w:val="22"/>
        </w:rPr>
        <w:t xml:space="preserve">But not all such initial worship services and communities survive. That doesn't mean they are failures. Mission work is like that, lots of seeds planted, some of them survive and flourish.</w:t>
      </w:r>
    </w:p>
    <w:p>
      <w:pPr>
        <w:spacing w:after="160"/>
      </w:pPr>
      <w:r>
        <w:rPr>
          <w:rFonts w:ascii="Arial" w:cs="Arial" w:eastAsia="Arial" w:hAnsi="Arial"/>
          <w:sz w:val="22"/>
          <w:szCs w:val="22"/>
        </w:rPr>
        <w:t xml:space="preserve">The first two baptisms on this continent were of Manteo, an Algonquian chief; and a few days later, Virginia Dare, the infant daughter of settlers. Both baptized on Roanoke Island in 1587. That settlement disappeared, too.</w:t>
      </w:r>
    </w:p>
    <w:p>
      <w:pPr>
        <w:spacing w:after="160"/>
      </w:pPr>
      <w:r>
        <w:rPr>
          <w:rFonts w:ascii="Arial" w:cs="Arial" w:eastAsia="Arial" w:hAnsi="Arial"/>
          <w:sz w:val="22"/>
          <w:szCs w:val="22"/>
        </w:rPr>
        <w:t xml:space="preserve">All during our Colonial Era the Bishop of London had charge of the Church of England here in the Colonies. He largely ignored us. No bishop ever visited; no clergy were ordained here, they had to travel to England; and no confirmations were held, even though adults so desirous were admitted to Communion.</w:t>
      </w:r>
    </w:p>
    <w:p>
      <w:pPr>
        <w:spacing w:after="160"/>
      </w:pPr>
      <w:r>
        <w:rPr>
          <w:rFonts w:ascii="Arial" w:cs="Arial" w:eastAsia="Arial" w:hAnsi="Arial"/>
          <w:sz w:val="22"/>
          <w:szCs w:val="22"/>
        </w:rPr>
        <w:t xml:space="preserve">What happened, at least south of here, was that lay leadership became a essential and vital. And women took significant leadership roles, particularly in funding building construction and clergy salaries.</w:t>
      </w:r>
    </w:p>
    <w:p>
      <w:pPr>
        <w:spacing w:after="160"/>
      </w:pPr>
      <w:r>
        <w:rPr>
          <w:rFonts w:ascii="Arial" w:cs="Arial" w:eastAsia="Arial" w:hAnsi="Arial"/>
          <w:sz w:val="22"/>
          <w:szCs w:val="22"/>
        </w:rPr>
        <w:t xml:space="preserve">The history of lay leadership and the development of a democratic national and ecclesiastical polity has continued to shape The Episcopal Church and in many ways this (Anglican) Church of Canada.</w:t>
      </w:r>
    </w:p>
    <w:p>
      <w:pPr>
        <w:spacing w:after="160"/>
      </w:pPr>
      <w:r>
        <w:rPr>
          <w:rFonts w:ascii="Arial" w:cs="Arial" w:eastAsia="Arial" w:hAnsi="Arial"/>
          <w:sz w:val="22"/>
          <w:szCs w:val="22"/>
        </w:rPr>
        <w:t xml:space="preserve">During our Revolutionary War many Loyalist Anglican clergy sought refuge here. Some of them came back. Thank you. (Chuckles)</w:t>
      </w:r>
    </w:p>
    <w:p>
      <w:pPr>
        <w:spacing w:after="160"/>
      </w:pPr>
      <w:r>
        <w:rPr>
          <w:rFonts w:ascii="Arial" w:cs="Arial" w:eastAsia="Arial" w:hAnsi="Arial"/>
          <w:sz w:val="22"/>
          <w:szCs w:val="22"/>
        </w:rPr>
        <w:t xml:space="preserve">You have often sheltered those fleeing our wars -- Native Americans, slaves, the conscientious objectors in the Viet Nam war era.</w:t>
      </w:r>
    </w:p>
    <w:p>
      <w:pPr>
        <w:spacing w:after="160"/>
      </w:pPr>
      <w:r>
        <w:rPr>
          <w:rFonts w:ascii="Arial" w:cs="Arial" w:eastAsia="Arial" w:hAnsi="Arial"/>
          <w:sz w:val="22"/>
          <w:szCs w:val="22"/>
        </w:rPr>
        <w:t xml:space="preserve">And in spite of border skirmishes and old wars our common history has usually been about shared mission possibilities.</w:t>
      </w:r>
    </w:p>
    <w:p>
      <w:pPr>
        <w:spacing w:after="160"/>
      </w:pPr>
      <w:r>
        <w:rPr>
          <w:rFonts w:ascii="Arial" w:cs="Arial" w:eastAsia="Arial" w:hAnsi="Arial"/>
          <w:sz w:val="22"/>
          <w:szCs w:val="22"/>
        </w:rPr>
        <w:t xml:space="preserve">The beginnings of The Episcopal Church after the Revolution reflected a long history of tension between High Church and Low (Church). And between bishop-centered and more congregational forms of government.</w:t>
      </w:r>
    </w:p>
    <w:p>
      <w:pPr>
        <w:spacing w:after="160"/>
      </w:pPr>
      <w:r>
        <w:rPr>
          <w:rFonts w:ascii="Arial" w:cs="Arial" w:eastAsia="Arial" w:hAnsi="Arial"/>
          <w:sz w:val="22"/>
          <w:szCs w:val="22"/>
        </w:rPr>
        <w:t xml:space="preserve">We struggled over whether or not we would have bishops, and how the emerging polity of the church would be structured. And in 1783 the clergy of Connecticut elected an Anglican priest as bishop and he travelled to England to be consecrated. The Church of England declined. (Chucking) So he went to Scotland. (More chuckling)</w:t>
      </w:r>
    </w:p>
    <w:p>
      <w:pPr>
        <w:spacing w:after="160"/>
      </w:pPr>
      <w:r>
        <w:rPr>
          <w:rFonts w:ascii="Arial" w:cs="Arial" w:eastAsia="Arial" w:hAnsi="Arial"/>
          <w:sz w:val="22"/>
          <w:szCs w:val="22"/>
        </w:rPr>
        <w:t xml:space="preserve">And the non jurying bishops there did lay hands on Samuel Seabury in 1784 with the understanding that our new Prayer Book would reflect their Eucharistic theology. That act effectively began the Anglican Communion.</w:t>
      </w:r>
    </w:p>
    <w:p>
      <w:pPr>
        <w:spacing w:after="160"/>
      </w:pPr>
      <w:r>
        <w:rPr>
          <w:rFonts w:ascii="Arial" w:cs="Arial" w:eastAsia="Arial" w:hAnsi="Arial"/>
          <w:sz w:val="22"/>
          <w:szCs w:val="22"/>
        </w:rPr>
        <w:t xml:space="preserve">By the time we elected the next two bishops England had relented, and they agreed to consecrate them. They also consecrated Charles Ingles as the first bishop for Nova Scotia in 1787, the first Church of England bishop to serve a British territory outside the British Isles.</w:t>
      </w:r>
    </w:p>
    <w:p>
      <w:pPr>
        <w:spacing w:after="160"/>
      </w:pPr>
      <w:r>
        <w:rPr>
          <w:rFonts w:ascii="Arial" w:cs="Arial" w:eastAsia="Arial" w:hAnsi="Arial"/>
          <w:sz w:val="22"/>
          <w:szCs w:val="22"/>
        </w:rPr>
        <w:t xml:space="preserve">Our histories have continued to intertwined with a lot, quite a lot, of consensual border crossings. (Followed by laughter and applause.)</w:t>
      </w:r>
    </w:p>
    <w:p>
      <w:pPr>
        <w:spacing w:after="160"/>
      </w:pPr>
      <w:r>
        <w:rPr>
          <w:rFonts w:ascii="Arial" w:cs="Arial" w:eastAsia="Arial" w:hAnsi="Arial"/>
          <w:sz w:val="22"/>
          <w:szCs w:val="22"/>
        </w:rPr>
        <w:t xml:space="preserve">When I was growing up a priest from Canada frequently served the congregation that we attended on San Juan Island in Pugent Sound, and we prayed for the Queen. (Chuckles)</w:t>
      </w:r>
    </w:p>
    <w:p>
      <w:pPr>
        <w:spacing w:after="160"/>
      </w:pPr>
      <w:r>
        <w:rPr>
          <w:rFonts w:ascii="Arial" w:cs="Arial" w:eastAsia="Arial" w:hAnsi="Arial"/>
          <w:sz w:val="22"/>
          <w:szCs w:val="22"/>
        </w:rPr>
        <w:t xml:space="preserve">Our current Episcopal Church Missioner for Campus Ministry and Young Adults is a product of your church.</w:t>
      </w:r>
    </w:p>
    <w:p>
      <w:pPr>
        <w:spacing w:after="160"/>
      </w:pPr>
      <w:r>
        <w:rPr>
          <w:rFonts w:ascii="Arial" w:cs="Arial" w:eastAsia="Arial" w:hAnsi="Arial"/>
          <w:sz w:val="22"/>
          <w:szCs w:val="22"/>
        </w:rPr>
        <w:t xml:space="preserve">In 1835 The Episcopal Church formally became the Domestic and Foreign Missionary Society, and that understanding solidified what had already become a spreading tide of mission efforts.</w:t>
      </w:r>
    </w:p>
    <w:p>
      <w:pPr>
        <w:spacing w:after="160"/>
      </w:pPr>
      <w:r>
        <w:rPr>
          <w:rFonts w:ascii="Arial" w:cs="Arial" w:eastAsia="Arial" w:hAnsi="Arial"/>
          <w:sz w:val="22"/>
          <w:szCs w:val="22"/>
        </w:rPr>
        <w:t xml:space="preserve">The first missionary bishop (Jackson Kemper) was consecrated and sent West to the frontier to work with Native Americans and settlers.</w:t>
      </w:r>
    </w:p>
    <w:p>
      <w:pPr>
        <w:spacing w:after="160"/>
      </w:pPr>
      <w:r>
        <w:rPr>
          <w:rFonts w:ascii="Arial" w:cs="Arial" w:eastAsia="Arial" w:hAnsi="Arial"/>
          <w:sz w:val="22"/>
          <w:szCs w:val="22"/>
        </w:rPr>
        <w:t xml:space="preserve">The second missionary bishop (William Boone) went to Shanghai, the next one (Horatio Southgate) to the Ottoman Empire. They were followed by bishops sent to Cape Palmas (John Payne) in Liberia and to Japan (Channing Williams) and eventually mission work began in places that were or became effective American colonies -- in the Philippines, in Cuba, in the Virgin Islands, in Puerto Rico.</w:t>
      </w:r>
    </w:p>
    <w:p>
      <w:pPr>
        <w:spacing w:after="160"/>
      </w:pPr>
      <w:r>
        <w:rPr>
          <w:rFonts w:ascii="Arial" w:cs="Arial" w:eastAsia="Arial" w:hAnsi="Arial"/>
          <w:sz w:val="22"/>
          <w:szCs w:val="22"/>
        </w:rPr>
        <w:t xml:space="preserve">And mission work began to be established in places with commercial or diplomatic interests: Brazil, Mexico, Panama, Guatemala, Paris, Nice, Rome and other European cites. Most of those are now separate Anglican provinces, and many of the remainder are still a part of The Episcopal Church. Today our church-wide mission has many aspects. They reflect those five Anglican Marks of Mission we've begun to learn more about in the last few years. [*See below.]</w:t>
      </w:r>
    </w:p>
    <w:p>
      <w:pPr>
        <w:spacing w:after="160"/>
      </w:pPr>
      <w:r>
        <w:rPr>
          <w:rFonts w:ascii="Arial" w:cs="Arial" w:eastAsia="Arial" w:hAnsi="Arial"/>
          <w:sz w:val="22"/>
          <w:szCs w:val="22"/>
        </w:rPr>
        <w:t xml:space="preserve">Our equivalent of your Primate's Fund started out in 1940 as the Presiding Bishop's Fund for World Relief. It was a humanitarian response to the plight of refugees during the Second World War. Today it is known as Episcopal Relief and Development, and it touches two million people a year in domestic disaster relief and oversees development and disaster work.</w:t>
      </w:r>
    </w:p>
    <w:p>
      <w:pPr>
        <w:spacing w:after="160"/>
      </w:pPr>
      <w:r>
        <w:rPr>
          <w:rFonts w:ascii="Arial" w:cs="Arial" w:eastAsia="Arial" w:hAnsi="Arial"/>
          <w:sz w:val="22"/>
          <w:szCs w:val="22"/>
        </w:rPr>
        <w:t xml:space="preserve">Episcopal Migration Ministries was originally an arm of the Presiding Bishop's Fund. Today it resettles four to five thousand refugees a year in the United States.</w:t>
      </w:r>
    </w:p>
    <w:p>
      <w:pPr>
        <w:spacing w:after="160"/>
      </w:pPr>
      <w:r>
        <w:rPr>
          <w:rFonts w:ascii="Arial" w:cs="Arial" w:eastAsia="Arial" w:hAnsi="Arial"/>
          <w:sz w:val="22"/>
          <w:szCs w:val="22"/>
        </w:rPr>
        <w:t xml:space="preserve">We have on-going mission partnerships with overseas and domestic dioceses funded from the church-wide budget for developing ministries in native communities and emerging contexts. We engage in chaplaincy to the Armed Forces, federal hospitals and prisons.</w:t>
      </w:r>
    </w:p>
    <w:p>
      <w:pPr>
        <w:spacing w:after="160"/>
      </w:pPr>
      <w:r>
        <w:rPr>
          <w:rFonts w:ascii="Arial" w:cs="Arial" w:eastAsia="Arial" w:hAnsi="Arial"/>
          <w:sz w:val="22"/>
          <w:szCs w:val="22"/>
        </w:rPr>
        <w:t xml:space="preserve">We continue in covenant relationships with Provinces which were once part of The Episcopal Church -- with Brazil, Mexico, the Church in Central America, the Philippians, and Liberia.</w:t>
      </w:r>
    </w:p>
    <w:p>
      <w:pPr>
        <w:spacing w:after="160"/>
      </w:pPr>
      <w:r>
        <w:rPr>
          <w:rFonts w:ascii="Arial" w:cs="Arial" w:eastAsia="Arial" w:hAnsi="Arial"/>
          <w:sz w:val="22"/>
          <w:szCs w:val="22"/>
        </w:rPr>
        <w:t xml:space="preserve">We're involved in mission partnership in other parts of the Anglican Communion at all levels: parish, diocese and church-wide.</w:t>
      </w:r>
    </w:p>
    <w:p>
      <w:pPr>
        <w:spacing w:after="160"/>
      </w:pPr>
      <w:r>
        <w:rPr>
          <w:rFonts w:ascii="Arial" w:cs="Arial" w:eastAsia="Arial" w:hAnsi="Arial"/>
          <w:sz w:val="22"/>
          <w:szCs w:val="22"/>
        </w:rPr>
        <w:t xml:space="preserve">We are in full communion relationship with Evangelical Lutheran Church in America, and with the Old Catholic Churches in Europe. We're hoping for a full communion relationship with the Northern and Southern provinces of the Moravians. We are in growing partnership with the United Methodist and Presbyterian churches in the United States.</w:t>
      </w:r>
    </w:p>
    <w:p>
      <w:pPr>
        <w:spacing w:after="160"/>
      </w:pPr>
      <w:r>
        <w:rPr>
          <w:rFonts w:ascii="Arial" w:cs="Arial" w:eastAsia="Arial" w:hAnsi="Arial"/>
          <w:sz w:val="22"/>
          <w:szCs w:val="22"/>
        </w:rPr>
        <w:t xml:space="preserve">We are engaged in the on-going work of developing congregations and awareness of about mission in those congregations. As we do our work internationally much of our mission work is shaped by the (eight) Millennium Development Goals. [**See below.]</w:t>
      </w:r>
    </w:p>
    <w:p>
      <w:pPr>
        <w:spacing w:after="160"/>
      </w:pPr>
      <w:r>
        <w:rPr>
          <w:rFonts w:ascii="Arial" w:cs="Arial" w:eastAsia="Arial" w:hAnsi="Arial"/>
          <w:sz w:val="22"/>
          <w:szCs w:val="22"/>
        </w:rPr>
        <w:t xml:space="preserve">Domestically we have begun a mission initiative on poverty, with initial focus in native communities.</w:t>
      </w:r>
    </w:p>
    <w:p>
      <w:pPr>
        <w:spacing w:after="160"/>
      </w:pPr>
      <w:r>
        <w:rPr>
          <w:rFonts w:ascii="Arial" w:cs="Arial" w:eastAsia="Arial" w:hAnsi="Arial"/>
          <w:sz w:val="22"/>
          <w:szCs w:val="22"/>
        </w:rPr>
        <w:t xml:space="preserve">We are seeing numerical growth in most of our overseas dioceses but only in four dioceses in the United States. [Alabama, North Dakota, Wyoming and Navaholand.]</w:t>
      </w:r>
    </w:p>
    <w:p>
      <w:pPr>
        <w:spacing w:after="160"/>
      </w:pPr>
      <w:r>
        <w:rPr>
          <w:rFonts w:ascii="Arial" w:cs="Arial" w:eastAsia="Arial" w:hAnsi="Arial"/>
          <w:sz w:val="22"/>
          <w:szCs w:val="22"/>
        </w:rPr>
        <w:t xml:space="preserve">We are discovering that out ethos of radical hospitality, a focus on transformation, a tradition that invites questions and offers both structure and flexibility, a tradition that empowers the leadership of all persons. We are discovering that immensely attractive to three particular demographic groups within the United States -- young adults; Latinas, that is Spanish-speaking or women of Hispanic heritage; and to young mothers.</w:t>
      </w:r>
    </w:p>
    <w:p>
      <w:pPr>
        <w:spacing w:after="160"/>
      </w:pPr>
      <w:r>
        <w:rPr>
          <w:rFonts w:ascii="Arial" w:cs="Arial" w:eastAsia="Arial" w:hAnsi="Arial"/>
          <w:sz w:val="22"/>
          <w:szCs w:val="22"/>
        </w:rPr>
        <w:t xml:space="preserve">We think that that ethos of those characteristics are likely to be effective, as well, in serving the growing immigrant and ethnic communities in the United States, as well as people who are spiritually hungry, particularly as they fact significant life-changing events.</w:t>
      </w:r>
    </w:p>
    <w:p>
      <w:pPr>
        <w:spacing w:after="160"/>
      </w:pPr>
      <w:r>
        <w:rPr>
          <w:rFonts w:ascii="Arial" w:cs="Arial" w:eastAsia="Arial" w:hAnsi="Arial"/>
          <w:sz w:val="22"/>
          <w:szCs w:val="22"/>
        </w:rPr>
        <w:t xml:space="preserve">We are beginning to move beyond buildings. We're beginning to learn new ways of accompaniment, of solidarity. We're learning the Good News befriending, whether it's in the form of food pantries, youth and after school programs, house building, or community development. All ways in which communities begin to be transform towards that common Wheel of God.</w:t>
      </w:r>
    </w:p>
    <w:p>
      <w:pPr>
        <w:spacing w:after="160"/>
      </w:pPr>
      <w:r>
        <w:rPr>
          <w:rFonts w:ascii="Arial" w:cs="Arial" w:eastAsia="Arial" w:hAnsi="Arial"/>
          <w:sz w:val="22"/>
          <w:szCs w:val="22"/>
        </w:rPr>
        <w:t xml:space="preserve">A couple of nights ago I was at Trinity Church in Hartford, Connecticut, and I had heard about their program for inner city kids which they run on Monday nights for a long time, that provides a meal, a Godly play-story, and one of those dreaded craft activities. (Laughter.)</w:t>
      </w:r>
    </w:p>
    <w:p>
      <w:pPr>
        <w:spacing w:after="160"/>
      </w:pPr>
      <w:r>
        <w:rPr>
          <w:rFonts w:ascii="Arial" w:cs="Arial" w:eastAsia="Arial" w:hAnsi="Arial"/>
          <w:sz w:val="22"/>
          <w:szCs w:val="22"/>
        </w:rPr>
        <w:t xml:space="preserve">For years they have gone down the street to the Boys and Girls Club collected kids and brought them to church for this activity. Recently, they have moved the program to the Boys and Girls Club and doubled the attendance.</w:t>
      </w:r>
    </w:p>
    <w:p>
      <w:pPr>
        <w:spacing w:after="160"/>
      </w:pPr>
      <w:r>
        <w:rPr>
          <w:rFonts w:ascii="Arial" w:cs="Arial" w:eastAsia="Arial" w:hAnsi="Arial"/>
          <w:sz w:val="22"/>
          <w:szCs w:val="22"/>
        </w:rPr>
        <w:t xml:space="preserve">As we look to the future there significant ways of which our two churches might partner with and learn from each other. Ministry in native and indigenous communities, ministry with new populations. New forms of leadership development, particularly around shared ministry, local common ministry. Shifting understandings of leaders as agents of change towards transformation.</w:t>
      </w:r>
    </w:p>
    <w:p>
      <w:pPr>
        <w:spacing w:after="160"/>
      </w:pPr>
      <w:r>
        <w:rPr>
          <w:rFonts w:ascii="Arial" w:cs="Arial" w:eastAsia="Arial" w:hAnsi="Arial"/>
          <w:sz w:val="22"/>
          <w:szCs w:val="22"/>
        </w:rPr>
        <w:t xml:space="preserve">We have a singular opportunity in our shared full communion relationship with the Lutheran churches. An opportunity that we of The Episcopal Church really have only begun to explore.</w:t>
      </w:r>
    </w:p>
    <w:p>
      <w:pPr>
        <w:spacing w:after="160"/>
      </w:pPr>
      <w:r>
        <w:rPr>
          <w:rFonts w:ascii="Arial" w:cs="Arial" w:eastAsia="Arial" w:hAnsi="Arial"/>
          <w:sz w:val="22"/>
          <w:szCs w:val="22"/>
        </w:rPr>
        <w:t xml:space="preserve">There are potentially similar opportunities with Moravians, and for you with United Church (of Canada). And I think we might learn a great deal from that.</w:t>
      </w:r>
    </w:p>
    <w:p>
      <w:pPr>
        <w:spacing w:after="160"/>
      </w:pPr>
      <w:r>
        <w:rPr>
          <w:rFonts w:ascii="Arial" w:cs="Arial" w:eastAsia="Arial" w:hAnsi="Arial"/>
          <w:sz w:val="22"/>
          <w:szCs w:val="22"/>
        </w:rPr>
        <w:t xml:space="preserve">Together we have the ability to speak "truth to power", an advocacy work with our respective governments, particularly about issues of migration, labor, and trade policy across the Americas.</w:t>
      </w:r>
    </w:p>
    <w:p>
      <w:pPr>
        <w:spacing w:after="160"/>
      </w:pPr>
      <w:r>
        <w:rPr>
          <w:rFonts w:ascii="Arial" w:cs="Arial" w:eastAsia="Arial" w:hAnsi="Arial"/>
          <w:sz w:val="22"/>
          <w:szCs w:val="22"/>
        </w:rPr>
        <w:t xml:space="preserve">The context that we share in North America means the common conversation and action around the challenges of our day greatly strengthened by partnership. Our common voices and varied contexts would enrich dialogue about ethics and biotechnology; energy -- whether it is the Gulf Oil Spill, or Canadian tar sands; human sexuality and anthropology; reserving the language, culture and life ways of indigenous peoples; issues of resource use -- fisheries, oceans, watersheds, airsheds, global warming and climate change.</w:t>
      </w:r>
    </w:p>
    <w:p>
      <w:pPr>
        <w:spacing w:after="160"/>
      </w:pPr>
      <w:r>
        <w:rPr>
          <w:rFonts w:ascii="Arial" w:cs="Arial" w:eastAsia="Arial" w:hAnsi="Arial"/>
          <w:sz w:val="22"/>
          <w:szCs w:val="22"/>
        </w:rPr>
        <w:t xml:space="preserve">In particular those issues of the stewardship of Creation are deeply connected with the vocation we share, especially in the ways they concern inhuman conditions of poverty, injustice, and war around the globe.</w:t>
      </w:r>
    </w:p>
    <w:p>
      <w:pPr>
        <w:spacing w:after="160"/>
      </w:pPr>
      <w:r>
        <w:rPr>
          <w:rFonts w:ascii="Arial" w:cs="Arial" w:eastAsia="Arial" w:hAnsi="Arial"/>
          <w:sz w:val="22"/>
          <w:szCs w:val="22"/>
        </w:rPr>
        <w:t xml:space="preserve">(Anglican Jerusalem) Bishop (Suheil) Dawani's presence here is a vital example of how much global peacemaking needs us all.</w:t>
      </w:r>
    </w:p>
    <w:p>
      <w:pPr>
        <w:spacing w:after="160"/>
      </w:pPr>
      <w:r>
        <w:rPr>
          <w:rFonts w:ascii="Arial" w:cs="Arial" w:eastAsia="Arial" w:hAnsi="Arial"/>
          <w:sz w:val="22"/>
          <w:szCs w:val="22"/>
        </w:rPr>
        <w:t xml:space="preserve">Episcopalians are deeply grateful for our friends north of the border. We're eager for what you can teach us out of your experience. And we are energized about the possibilities for increased mission partnership</w:t>
      </w:r>
    </w:p>
    <w:p>
      <w:pPr>
        <w:spacing w:after="160"/>
      </w:pPr>
      <w:r>
        <w:rPr>
          <w:rFonts w:ascii="Arial" w:cs="Arial" w:eastAsia="Arial" w:hAnsi="Arial"/>
          <w:sz w:val="22"/>
          <w:szCs w:val="22"/>
        </w:rPr>
        <w:t xml:space="preserve">God bless your journey and we look forward to sharing it.</w:t>
      </w:r>
    </w:p>
    <w:p>
      <w:pPr>
        <w:spacing w:after="160"/>
      </w:pPr>
      <w:r>
        <w:rPr>
          <w:rFonts w:ascii="Arial" w:cs="Arial" w:eastAsia="Arial" w:hAnsi="Arial"/>
          <w:sz w:val="22"/>
          <w:szCs w:val="22"/>
        </w:rPr>
        <w:t xml:space="preserve">Fair winds and following seas, and the blessing of the Spirit on us all.</w:t>
      </w:r>
    </w:p>
    <w:p>
      <w:pPr>
        <w:spacing w:after="160"/>
      </w:pPr>
      <w:r>
        <w:rPr>
          <w:rFonts w:ascii="Arial" w:cs="Arial" w:eastAsia="Arial" w:hAnsi="Arial"/>
          <w:sz w:val="22"/>
          <w:szCs w:val="22"/>
        </w:rPr>
        <w:t xml:space="preserve">(Standing ovation lead by the Canadian Primate Fred Hiltz.)</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 The Five Anglican Marks of Mission---</w:t>
      </w:r>
    </w:p>
    <w:p>
      <w:pPr>
        <w:spacing w:after="160"/>
      </w:pPr>
      <w:r>
        <w:rPr>
          <w:rFonts w:ascii="Arial" w:cs="Arial" w:eastAsia="Arial" w:hAnsi="Arial"/>
          <w:sz w:val="22"/>
          <w:szCs w:val="22"/>
        </w:rPr>
        <w:t xml:space="preserve">The Mission of the Church is the mission of Christ To proclaim the Good News of the Kingdom;</w:t>
      </w:r>
    </w:p>
    <w:p>
      <w:pPr>
        <w:spacing w:after="160"/>
      </w:pPr>
      <w:r>
        <w:rPr>
          <w:rFonts w:ascii="Arial" w:cs="Arial" w:eastAsia="Arial" w:hAnsi="Arial"/>
          <w:sz w:val="22"/>
          <w:szCs w:val="22"/>
        </w:rPr>
        <w:t xml:space="preserve">To teach, baptize and nurture new believers;</w:t>
      </w:r>
    </w:p>
    <w:p>
      <w:pPr>
        <w:spacing w:after="160"/>
      </w:pPr>
      <w:r>
        <w:rPr>
          <w:rFonts w:ascii="Arial" w:cs="Arial" w:eastAsia="Arial" w:hAnsi="Arial"/>
          <w:sz w:val="22"/>
          <w:szCs w:val="22"/>
        </w:rPr>
        <w:t xml:space="preserve">To respond to human need by loving service;</w:t>
      </w:r>
    </w:p>
    <w:p>
      <w:pPr>
        <w:spacing w:after="160"/>
      </w:pPr>
      <w:r>
        <w:rPr>
          <w:rFonts w:ascii="Arial" w:cs="Arial" w:eastAsia="Arial" w:hAnsi="Arial"/>
          <w:sz w:val="22"/>
          <w:szCs w:val="22"/>
        </w:rPr>
        <w:t xml:space="preserve">To seek to transform unjust structures of society; and</w:t>
      </w:r>
    </w:p>
    <w:p>
      <w:pPr>
        <w:spacing w:after="160"/>
      </w:pPr>
      <w:r>
        <w:rPr>
          <w:rFonts w:ascii="Arial" w:cs="Arial" w:eastAsia="Arial" w:hAnsi="Arial"/>
          <w:sz w:val="22"/>
          <w:szCs w:val="22"/>
        </w:rPr>
        <w:t xml:space="preserve">To strive to safeguard the integrity of creation and sustain and renew the life of the earth.</w:t>
      </w:r>
    </w:p>
    <w:p>
      <w:pPr>
        <w:spacing w:after="160"/>
      </w:pPr>
      <w:r>
        <w:rPr>
          <w:rFonts w:ascii="Arial" w:cs="Arial" w:eastAsia="Arial" w:hAnsi="Arial"/>
          <w:sz w:val="22"/>
          <w:szCs w:val="22"/>
        </w:rPr>
        <w:t xml:space="preserve">** Eight Millennium Development Goals</w:t>
      </w:r>
    </w:p>
    <w:p>
      <w:pPr>
        <w:spacing w:after="160"/>
      </w:pPr>
      <w:r>
        <w:rPr>
          <w:rFonts w:ascii="Arial" w:cs="Arial" w:eastAsia="Arial" w:hAnsi="Arial"/>
          <w:sz w:val="22"/>
          <w:szCs w:val="22"/>
        </w:rPr>
        <w:t xml:space="preserve">To eradicate extreme poverty and hunger;</w:t>
      </w:r>
    </w:p>
    <w:p>
      <w:pPr>
        <w:spacing w:after="160"/>
      </w:pPr>
      <w:r>
        <w:rPr>
          <w:rFonts w:ascii="Arial" w:cs="Arial" w:eastAsia="Arial" w:hAnsi="Arial"/>
          <w:sz w:val="22"/>
          <w:szCs w:val="22"/>
        </w:rPr>
        <w:t xml:space="preserve">To achieve universal primary education;</w:t>
      </w:r>
    </w:p>
    <w:p>
      <w:pPr>
        <w:spacing w:after="160"/>
      </w:pPr>
      <w:r>
        <w:rPr>
          <w:rFonts w:ascii="Arial" w:cs="Arial" w:eastAsia="Arial" w:hAnsi="Arial"/>
          <w:sz w:val="22"/>
          <w:szCs w:val="22"/>
        </w:rPr>
        <w:t xml:space="preserve">To promote gender equality and empower women;</w:t>
      </w:r>
    </w:p>
    <w:p>
      <w:pPr>
        <w:spacing w:after="160"/>
      </w:pPr>
      <w:r>
        <w:rPr>
          <w:rFonts w:ascii="Arial" w:cs="Arial" w:eastAsia="Arial" w:hAnsi="Arial"/>
          <w:sz w:val="22"/>
          <w:szCs w:val="22"/>
        </w:rPr>
        <w:t xml:space="preserve">To reduce child mortality rate;</w:t>
      </w:r>
    </w:p>
    <w:p>
      <w:pPr>
        <w:spacing w:after="160"/>
      </w:pPr>
      <w:r>
        <w:rPr>
          <w:rFonts w:ascii="Arial" w:cs="Arial" w:eastAsia="Arial" w:hAnsi="Arial"/>
          <w:sz w:val="22"/>
          <w:szCs w:val="22"/>
        </w:rPr>
        <w:t xml:space="preserve">To improve maternal health;</w:t>
      </w:r>
    </w:p>
    <w:p>
      <w:pPr>
        <w:spacing w:after="160"/>
      </w:pPr>
      <w:r>
        <w:rPr>
          <w:rFonts w:ascii="Arial" w:cs="Arial" w:eastAsia="Arial" w:hAnsi="Arial"/>
          <w:sz w:val="22"/>
          <w:szCs w:val="22"/>
        </w:rPr>
        <w:t xml:space="preserve">To combat HIV/AIDS, malaria, and other diseases;</w:t>
      </w:r>
    </w:p>
    <w:p>
      <w:pPr>
        <w:spacing w:after="160"/>
      </w:pPr>
      <w:r>
        <w:rPr>
          <w:rFonts w:ascii="Arial" w:cs="Arial" w:eastAsia="Arial" w:hAnsi="Arial"/>
          <w:sz w:val="22"/>
          <w:szCs w:val="22"/>
        </w:rPr>
        <w:t xml:space="preserve">To ensure environmental sustainability; and</w:t>
      </w:r>
    </w:p>
    <w:p>
      <w:pPr>
        <w:spacing w:after="160"/>
      </w:pPr>
      <w:r>
        <w:rPr>
          <w:rFonts w:ascii="Arial" w:cs="Arial" w:eastAsia="Arial" w:hAnsi="Arial"/>
          <w:sz w:val="22"/>
          <w:szCs w:val="22"/>
        </w:rPr>
        <w:t xml:space="preserve">To develop a global partnership for development.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 PRESIDING BISHOP PRESENTS PICTURE OF TEC FOR THE ACOC GENERAL SYNOD</dc:title>
  <dc:creator>VirtueOnline Archive</dc:creator>
  <cp:lastModifiedBy>Un-named</cp:lastModifiedBy>
  <cp:revision>1</cp:revision>
  <dcterms:created xsi:type="dcterms:W3CDTF">2026-04-22T11:55:15.690Z</dcterms:created>
  <dcterms:modified xsi:type="dcterms:W3CDTF">2026-04-22T11:55:15.690Z</dcterms:modified>
</cp:coreProperties>
</file>

<file path=docProps/custom.xml><?xml version="1.0" encoding="utf-8"?>
<Properties xmlns="http://schemas.openxmlformats.org/officeDocument/2006/custom-properties" xmlns:vt="http://schemas.openxmlformats.org/officeDocument/2006/docPropsVTypes"/>
</file>