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GUN CONTROL IS NOT THE ULTIMATE SOLUTION</w:t>
      </w:r>
    </w:p>
    <w:p>
      <w:pPr>
        <w:pBdr>
          <w:bottom w:val="single" w:color="AAAAAA" w:sz="6"/>
        </w:pBdr>
        <w:spacing w:after="200" w:before="0"/>
      </w:pPr>
    </w:p>
    <w:p>
      <w:pPr>
        <w:spacing w:after="160"/>
      </w:pPr>
      <w:r>
        <w:rPr>
          <w:rFonts w:ascii="Arial" w:cs="Arial" w:eastAsia="Arial" w:hAnsi="Arial"/>
          <w:sz w:val="22"/>
          <w:szCs w:val="22"/>
        </w:rPr>
        <w:t xml:space="preserve">When God is left out of the equation evil runs rampant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In the wake of another mass shooting, this time in an elementary school in a quiet picturesque 300-year-old New England village, the oft-cried clarion call for massive gun control is again underway.</w:t>
      </w:r>
    </w:p>
    <w:p>
      <w:pPr>
        <w:spacing w:after="160"/>
      </w:pPr>
      <w:r>
        <w:rPr>
          <w:rFonts w:ascii="Arial" w:cs="Arial" w:eastAsia="Arial" w:hAnsi="Arial"/>
          <w:sz w:val="22"/>
          <w:szCs w:val="22"/>
        </w:rPr>
        <w:t xml:space="preserve">Congress is springing into action spurred on by President Barack Obama, acting as mourner-in-chief, at Sunday's interfaith service at Newtown High School, in a community nestled near the southwest corner of Connecticut.</w:t>
      </w:r>
    </w:p>
    <w:p>
      <w:pPr>
        <w:spacing w:after="160"/>
      </w:pPr>
      <w:r>
        <w:rPr>
          <w:rFonts w:ascii="Arial" w:cs="Arial" w:eastAsia="Arial" w:hAnsi="Arial"/>
          <w:sz w:val="22"/>
          <w:szCs w:val="22"/>
        </w:rPr>
        <w:t xml:space="preserve">Although the President began his remarks randomly quoting the Holy Writ, he quickly segued into wrestling with a political solution to what is really a spiritual vacuum.</w:t>
      </w:r>
    </w:p>
    <w:p>
      <w:pPr>
        <w:spacing w:after="160"/>
      </w:pPr>
      <w:r>
        <w:rPr>
          <w:rFonts w:ascii="Arial" w:cs="Arial" w:eastAsia="Arial" w:hAnsi="Arial"/>
          <w:sz w:val="22"/>
          <w:szCs w:val="22"/>
        </w:rPr>
        <w:t xml:space="preserve">"Scripture tells us," the President began: "...do not lose heart ... Though outwardly we are wasting away, inwardly we are being renewed day by day ... For our light and momentary troubles are achieving for us an eternal glory that far outweighs them all ... So we fix our eyes not on what is seen, but on what is unseen, since what is seen is temporary, but what is unseen is eternal ... For we know that if the earthly tent we live in is destroyed, we have a building from God, an eternal house in heaven, not built by human hands."</w:t>
      </w:r>
    </w:p>
    <w:p>
      <w:pPr>
        <w:spacing w:after="160"/>
      </w:pPr>
      <w:r>
        <w:rPr>
          <w:rFonts w:ascii="Arial" w:cs="Arial" w:eastAsia="Arial" w:hAnsi="Arial"/>
          <w:sz w:val="22"/>
          <w:szCs w:val="22"/>
        </w:rPr>
        <w:t xml:space="preserve">However the solution to the increasing violence - including gun violence - is not to be had in the political arena, but rather in the spiritual realm. This is first a spiritual problem, and until the spiritual is rightly reordered in our lives and in our nation, there can be no rational remedy to the spreading of evil and its vile outcome.</w:t>
      </w:r>
    </w:p>
    <w:p>
      <w:pPr>
        <w:spacing w:after="160"/>
      </w:pPr>
      <w:r>
        <w:rPr>
          <w:rFonts w:ascii="Arial" w:cs="Arial" w:eastAsia="Arial" w:hAnsi="Arial"/>
          <w:sz w:val="22"/>
          <w:szCs w:val="22"/>
        </w:rPr>
        <w:t xml:space="preserve">This country, as well as others spanning the globe - especially in Europe - is reaping the astringent poisoned fruits of generations of neglect of God and all things spiritual.</w:t>
      </w:r>
    </w:p>
    <w:p>
      <w:pPr>
        <w:spacing w:after="160"/>
      </w:pPr>
      <w:r>
        <w:rPr>
          <w:rFonts w:ascii="Arial" w:cs="Arial" w:eastAsia="Arial" w:hAnsi="Arial"/>
          <w:sz w:val="22"/>
          <w:szCs w:val="22"/>
        </w:rPr>
        <w:t xml:space="preserve">Yet, notice, when a tragedy occurs, the people naturally turn to God. They seek the spiritual to provide answers to things beyond their ability to comprehend or control. They realize that there is Someone - other than the government - Who is ultimately in control. Someone Who is superior to themselves. Someone Who is bigger than the unmanageable events spiraling wildly into chaos. Mortal man is driven to their knees in anguish. The churches fill up. Candles are lit. Beseeching prayers are offered. God is immediately recognized as the answer - His wisdom is sought, His comfort is needed.</w:t>
      </w:r>
    </w:p>
    <w:p>
      <w:pPr>
        <w:spacing w:after="160"/>
      </w:pPr>
      <w:r>
        <w:rPr>
          <w:rFonts w:ascii="Arial" w:cs="Arial" w:eastAsia="Arial" w:hAnsi="Arial"/>
          <w:sz w:val="22"/>
          <w:szCs w:val="22"/>
        </w:rPr>
        <w:t xml:space="preserve">Although when things are good we, as a nation, have basically turned our backs on God. When there is prosperity we remember Him not. When there is relative peace we think of Him not. When there is a fleeting feeling that all is well we need Him not.</w:t>
      </w:r>
    </w:p>
    <w:p>
      <w:pPr>
        <w:spacing w:after="160"/>
      </w:pPr>
      <w:r>
        <w:rPr>
          <w:rFonts w:ascii="Arial" w:cs="Arial" w:eastAsia="Arial" w:hAnsi="Arial"/>
          <w:sz w:val="22"/>
          <w:szCs w:val="22"/>
        </w:rPr>
        <w:t xml:space="preserve">But once things go wrong - such as last Friday at Connecticut's Shady Hook School - people turn to God as the last resort, when nothing else works and when there is no one else to turn to who can provide the answers to a shattered heart and wounded soul.</w:t>
      </w:r>
    </w:p>
    <w:p>
      <w:pPr>
        <w:spacing w:after="160"/>
      </w:pPr>
      <w:r>
        <w:rPr>
          <w:rFonts w:ascii="Arial" w:cs="Arial" w:eastAsia="Arial" w:hAnsi="Arial"/>
          <w:sz w:val="22"/>
          <w:szCs w:val="22"/>
        </w:rPr>
        <w:t xml:space="preserve">However God is not the last resort. He is the ultimate answer to an entire nation's woes.</w:t>
      </w:r>
    </w:p>
    <w:p>
      <w:pPr>
        <w:spacing w:after="160"/>
      </w:pPr>
      <w:r>
        <w:rPr>
          <w:rFonts w:ascii="Arial" w:cs="Arial" w:eastAsia="Arial" w:hAnsi="Arial"/>
          <w:sz w:val="22"/>
          <w:szCs w:val="22"/>
        </w:rPr>
        <w:t xml:space="preserve">Yes, evil happens, it is the result of sin. Man putting self before God. And until man willingly puts God before self, evil will continue to spiral out of control as the bitter poisoned fruit of unchecked passions. Gun-control only will not stem that tide. God-control will.</w:t>
      </w:r>
    </w:p>
    <w:p>
      <w:pPr>
        <w:spacing w:after="160"/>
      </w:pPr>
      <w:r>
        <w:rPr>
          <w:rFonts w:ascii="Arial" w:cs="Arial" w:eastAsia="Arial" w:hAnsi="Arial"/>
          <w:sz w:val="22"/>
          <w:szCs w:val="22"/>
        </w:rPr>
        <w:t xml:space="preserve">Our land needs healing. And there is only one Person Who can heal it. And He explicitly tells us how in II Chronicles 7:14.</w:t>
      </w:r>
    </w:p>
    <w:p>
      <w:pPr>
        <w:spacing w:after="160"/>
      </w:pPr>
      <w:r>
        <w:rPr>
          <w:rFonts w:ascii="Arial" w:cs="Arial" w:eastAsia="Arial" w:hAnsi="Arial"/>
          <w:sz w:val="22"/>
          <w:szCs w:val="22"/>
        </w:rPr>
        <w:t xml:space="preserve">"If my people, which are called by my name, shall humble themselves, and pray, and seek my face, and turn from their wicked ways; then will I hear from heaven, and will forgive their sin, and will heal their land."</w:t>
      </w:r>
    </w:p>
    <w:p>
      <w:pPr>
        <w:spacing w:after="160"/>
      </w:pPr>
      <w:r>
        <w:rPr>
          <w:rFonts w:ascii="Arial" w:cs="Arial" w:eastAsia="Arial" w:hAnsi="Arial"/>
          <w:sz w:val="22"/>
          <w:szCs w:val="22"/>
        </w:rPr>
        <w:t xml:space="preserve">It's not just enough to pray in a time of national or personal crises. We are commanded to humble ourselves before God, to seek His Face, and to turn from our wicked ways ... to repent and convert our lives by putting God in first place and keeping Him there. Only then will He hear our prayer, forgive our sin and heal our land. We have allowed our wicked ways to become the law of the land and God will not be mocked.</w:t>
      </w:r>
    </w:p>
    <w:p>
      <w:pPr>
        <w:spacing w:after="160"/>
      </w:pPr>
      <w:r>
        <w:rPr>
          <w:rFonts w:ascii="Arial" w:cs="Arial" w:eastAsia="Arial" w:hAnsi="Arial"/>
          <w:sz w:val="22"/>
          <w:szCs w:val="22"/>
        </w:rPr>
        <w:t xml:space="preserve">Has God heard wrenching tearful prayers reaching to heaven from Newtown? Yes, of course. He did not allow evil to have its full effect on Friday morning. He stayed its wicked hand.</w:t>
      </w:r>
    </w:p>
    <w:p>
      <w:pPr>
        <w:spacing w:after="160"/>
      </w:pPr>
      <w:r>
        <w:rPr>
          <w:rFonts w:ascii="Arial" w:cs="Arial" w:eastAsia="Arial" w:hAnsi="Arial"/>
          <w:sz w:val="22"/>
          <w:szCs w:val="22"/>
        </w:rPr>
        <w:t xml:space="preserve">For too long, God has been left out of the equation. He has been kicked to the side and shunned. He has been ignored, neglected, and disbelieved. He has been purposefully avoided.</w:t>
      </w:r>
    </w:p>
    <w:p>
      <w:pPr>
        <w:spacing w:after="160"/>
      </w:pPr>
      <w:r>
        <w:rPr>
          <w:rFonts w:ascii="Arial" w:cs="Arial" w:eastAsia="Arial" w:hAnsi="Arial"/>
          <w:sz w:val="22"/>
          <w:szCs w:val="22"/>
        </w:rPr>
        <w:t xml:space="preserve">Until we as Christians, we as Americans, take God at His Word as recorded in II Chronicles 7:14 the bloodshed will continue. Innocent life will be lost fueled by a national mindset of immorality lead by churches which are preaching a false gospel and by entertainment prone to violence which feeds our thirsty lust for blood.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GUN CONTROL IS NOT THE ULTIMATE SOLUTION</dc:title>
  <dc:creator>VirtueOnline Archive</dc:creator>
  <cp:lastModifiedBy>Un-named</cp:lastModifiedBy>
  <cp:revision>1</cp:revision>
  <dcterms:created xsi:type="dcterms:W3CDTF">2026-04-22T11:55:44.242Z</dcterms:created>
  <dcterms:modified xsi:type="dcterms:W3CDTF">2026-04-22T11:55:44.242Z</dcterms:modified>
</cp:coreProperties>
</file>

<file path=docProps/custom.xml><?xml version="1.0" encoding="utf-8"?>
<Properties xmlns="http://schemas.openxmlformats.org/officeDocument/2006/custom-properties" xmlns:vt="http://schemas.openxmlformats.org/officeDocument/2006/docPropsVTypes"/>
</file>