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GREAT LAKES DISTRICT FORMED AS CANA CONTINUES TO GROW</w:t>
      </w:r>
    </w:p>
    <w:p>
      <w:pPr>
        <w:pBdr>
          <w:bottom w:val="single" w:color="AAAAAA" w:sz="6"/>
        </w:pBdr>
        <w:spacing w:after="200" w:before="0"/>
      </w:pPr>
    </w:p>
    <w:p>
      <w:pPr>
        <w:spacing w:after="160"/>
      </w:pPr>
      <w:r>
        <w:rPr>
          <w:rFonts w:ascii="Arial" w:cs="Arial" w:eastAsia="Arial" w:hAnsi="Arial"/>
          <w:sz w:val="22"/>
          <w:szCs w:val="22"/>
        </w:rPr>
        <w:t xml:space="preserve">HERNDON, Va. (October 2, 2008) - The Convocation of Anglicans in North America (CANA) is announcing the formation of a Great Lakes District that includes a growing number of congregations in the area. The affirmative vote to create the new district was taken at a recent CANA Council gathering in Akron , Ohio .</w:t>
      </w:r>
    </w:p>
    <w:p>
      <w:pPr>
        <w:spacing w:after="160"/>
      </w:pPr>
      <w:r>
        <w:rPr>
          <w:rFonts w:ascii="Arial" w:cs="Arial" w:eastAsia="Arial" w:hAnsi="Arial"/>
          <w:sz w:val="22"/>
          <w:szCs w:val="22"/>
        </w:rPr>
        <w:t xml:space="preserve">"The formation of a Great Lakes District within CANA is an exciting new development. In the short time of CANA's existence we have grown to more than 70 congregations and 150 clergy in 21 states plus the District of Columbia . We look forward to continued growth throughout the upper Midwest as our congregations shine the light for Anglicanism rooted in Biblical truth and reach out in the love of Jesus Christ to the least, the last and the lost," said CANA Missionary Bishop Martyn Minns.</w:t>
      </w:r>
    </w:p>
    <w:p>
      <w:pPr>
        <w:spacing w:after="160"/>
      </w:pPr>
      <w:r>
        <w:rPr>
          <w:rFonts w:ascii="Arial" w:cs="Arial" w:eastAsia="Arial" w:hAnsi="Arial"/>
          <w:sz w:val="22"/>
          <w:szCs w:val="22"/>
        </w:rPr>
        <w:t xml:space="preserve">The new district is comprised of 13 congregations in three states and is modeled after the Fairfax-based Anglican District of Virginia, which was the first district to be formed within CANA . The Great Lakes District will be led by CANA Suffragan Bishop Roger Ames of Akron , Ohio , and will be governed by a board and a synod council.</w:t>
      </w:r>
    </w:p>
    <w:p>
      <w:pPr>
        <w:spacing w:after="160"/>
      </w:pPr>
      <w:r>
        <w:rPr>
          <w:rFonts w:ascii="Arial" w:cs="Arial" w:eastAsia="Arial" w:hAnsi="Arial"/>
          <w:sz w:val="22"/>
          <w:szCs w:val="22"/>
        </w:rPr>
        <w:t xml:space="preserve">"The vote to formally create the Great Lakes District within CANA was a clear acknowledgement of the strength of the orthodox Anglican movement in our area. Over the past few months, we initiated work on our set of bylaws and our constitution that are modeled after CANA's Virginia District . We are thankful for this new structure that has been created to help us live within the Anglican way. A focal point for the Great Lakes District will be on starting new churches throughout the region. We are grateful for the opportunity to further Christ's kingdom in the Great Lakes area," said CANA Suffragan Bishop Roger Ames.</w:t>
      </w:r>
    </w:p>
    <w:p>
      <w:pPr>
        <w:spacing w:after="160"/>
      </w:pPr>
      <w:r>
        <w:rPr>
          <w:rFonts w:ascii="Arial" w:cs="Arial" w:eastAsia="Arial" w:hAnsi="Arial"/>
          <w:sz w:val="22"/>
          <w:szCs w:val="22"/>
        </w:rPr>
        <w:t xml:space="preserve">The parishes that comprise the Great Lakes District include: St. Luke's Anglican (Fairlawn, OH), Church of the Holy Spirit (Akron, OH), St. Barnabas (Bay Village/Cleveland, OH), St. Anne's (Madison, OH), Christ the King (Columbiana, OH), Holy Trinity (Milan, OH), Christ the King (Lexington, MI), St. Andrews (Lewis Center/Columbus, OH), Anglican Church of the Good Samaritan (Cleveland Heights, OH), and St. Michael the Archangel (Westfield, IN), a gathering of four parochial mission churches that includes St. Anne's (Anderson, IN), St. Matthew's (Nashville, IN), St. Patrick's (Noblesville, IN), and St. Paul's (Greenfield, IN).</w:t>
      </w:r>
    </w:p>
    <w:p>
      <w:pPr>
        <w:spacing w:after="160"/>
      </w:pPr>
      <w:r>
        <w:rPr>
          <w:rFonts w:ascii="Arial" w:cs="Arial" w:eastAsia="Arial" w:hAnsi="Arial"/>
          <w:sz w:val="22"/>
          <w:szCs w:val="22"/>
        </w:rPr>
        <w:t xml:space="preserve">---The Convocation of Anglicans in North America (www.canaconvocation.org) currently consists of approximately 70 congregations and 150 clergy in 21 states. CANA was established in 2005 to provide a means by which Anglicans living in the USA who were alienated by the actions and decisions of The Episcopal Church could continue to live out their faith without compromising their core convictions.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GREAT LAKES DISTRICT FORMED AS CANA CONTINUES TO GROW</dc:title>
  <dc:creator>VirtueOnline Archive</dc:creator>
  <cp:lastModifiedBy>Un-named</cp:lastModifiedBy>
  <cp:revision>1</cp:revision>
  <dcterms:created xsi:type="dcterms:W3CDTF">2026-04-22T11:54:51.383Z</dcterms:created>
  <dcterms:modified xsi:type="dcterms:W3CDTF">2026-04-22T11:54:51.383Z</dcterms:modified>
</cp:coreProperties>
</file>

<file path=docProps/custom.xml><?xml version="1.0" encoding="utf-8"?>
<Properties xmlns="http://schemas.openxmlformats.org/officeDocument/2006/custom-properties" xmlns:vt="http://schemas.openxmlformats.org/officeDocument/2006/docPropsVTypes"/>
</file>