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'GOSPEL OF JUDAS' REFLECTS GNOSTIC DENIAL OF JESUS' SUFFERING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C. FitzSimons Allison  |  Post &amp; Courier</w:t>
      </w:r>
    </w:p>
    <w:p>
      <w:pPr>
        <w:spacing w:after="160"/>
      </w:pPr>
      <w:r>
        <w:rPr>
          <w:rFonts w:ascii="Arial" w:cs="Arial" w:eastAsia="Arial" w:hAnsi="Arial"/>
          <w:sz w:val="22"/>
          <w:szCs w:val="22"/>
        </w:rPr>
        <w:t xml:space="preserve">Charleston.net</w:t>
      </w:r>
    </w:p>
    <w:p>
      <w:pPr>
        <w:spacing w:after="160"/>
      </w:pPr>
      <w:r>
        <w:rPr>
          <w:rFonts w:ascii="Arial" w:cs="Arial" w:eastAsia="Arial" w:hAnsi="Arial"/>
          <w:sz w:val="22"/>
          <w:szCs w:val="22"/>
        </w:rPr>
        <w:t xml:space="preserve">CHARLESTON, SC (April 10, 2006)--The "Gospel of Judas" was known to have existed for some time since it was mentioned by Bishop Irenaeus (120-200 CE) but now is part of the Nag Hammadi discoveries of 1945-46. The recent publication of its careful reconstruction and translation has given it considerable notoriety.</w:t>
      </w:r>
    </w:p>
    <w:p>
      <w:pPr>
        <w:spacing w:after="160"/>
      </w:pPr>
      <w:r>
        <w:rPr>
          <w:rFonts w:ascii="Arial" w:cs="Arial" w:eastAsia="Arial" w:hAnsi="Arial"/>
          <w:sz w:val="22"/>
          <w:szCs w:val="22"/>
        </w:rPr>
        <w:t xml:space="preserve">Its claim that Judas was the favorite disciple and was instructed by Jesus to betray him has provided the media with extraordinary attention that needs to be put into context.</w:t>
      </w:r>
    </w:p>
    <w:p>
      <w:pPr>
        <w:spacing w:after="160"/>
      </w:pPr>
      <w:r>
        <w:rPr>
          <w:rFonts w:ascii="Arial" w:cs="Arial" w:eastAsia="Arial" w:hAnsi="Arial"/>
          <w:sz w:val="22"/>
          <w:szCs w:val="22"/>
        </w:rPr>
        <w:t xml:space="preserve">The context for "The Gospel of Judas" was that it is only one of many Gnostic alternatives to the Christian Gospel. The Gnostics held many complex and varied beliefs, but generally they valued inquiry into spiritual truth above faith. They believed salvation was attainable only by the few. These few were able by their belief to transcend matter and the material world, which they considered evil. They viewed Jesus Christ as one of the deities who was not fully human having only a phantasmal body.</w:t>
      </w:r>
    </w:p>
    <w:p>
      <w:pPr>
        <w:spacing w:after="160"/>
      </w:pPr>
      <w:r>
        <w:rPr>
          <w:rFonts w:ascii="Arial" w:cs="Arial" w:eastAsia="Arial" w:hAnsi="Arial"/>
          <w:sz w:val="22"/>
          <w:szCs w:val="22"/>
        </w:rPr>
        <w:t xml:space="preserve">The quotation of Jesus from this gospel, "You will be greater than all the others, Judas. You will sacrifice the roan that clothes me," is a clear indication of the Gnostic alternative to Christianity. According to this gospel, Jesus' "body" is sacrificed, but his spiritual self is unscathed. This belief builds on an earlier heresy, Docetism, that taught that Jesus did not really suffer on the cross but only seemed to suffer and seemed to die.</w:t>
      </w:r>
    </w:p>
    <w:p>
      <w:pPr>
        <w:spacing w:after="160"/>
      </w:pPr>
      <w:r>
        <w:rPr>
          <w:rFonts w:ascii="Arial" w:cs="Arial" w:eastAsia="Arial" w:hAnsi="Arial"/>
          <w:sz w:val="22"/>
          <w:szCs w:val="22"/>
        </w:rPr>
        <w:t xml:space="preserve">What most modem observers miss is the wonderful work done by the early church fathers, especially Irenaeus, Tertullian, and Hippolytus in saving the Christian Gospel from these cruel distortions. Heresy appeals to our fallen nature in every generation, including our own. The esoteric (intended for or understood by only a small group) nature of Gnosticism appeals to our human pride and condescension to others.</w:t>
      </w:r>
    </w:p>
    <w:p>
      <w:pPr>
        <w:spacing w:after="160"/>
      </w:pPr>
      <w:r>
        <w:rPr>
          <w:rFonts w:ascii="Arial" w:cs="Arial" w:eastAsia="Arial" w:hAnsi="Arial"/>
          <w:sz w:val="22"/>
          <w:szCs w:val="22"/>
        </w:rPr>
        <w:t xml:space="preserve">The great loss that results from Gnostic gospels like Judas' is that it leads us to believe that we need no redemption for our sinful wills, only freedom from our material bodies.</w:t>
      </w:r>
    </w:p>
    <w:p>
      <w:pPr>
        <w:spacing w:after="160"/>
      </w:pPr>
      <w:r>
        <w:rPr>
          <w:rFonts w:ascii="Arial" w:cs="Arial" w:eastAsia="Arial" w:hAnsi="Arial"/>
          <w:sz w:val="22"/>
          <w:szCs w:val="22"/>
        </w:rPr>
        <w:t xml:space="preserve">What is lost in the Gnostic "gospels" is the trust in and knowledge of God, whom we call "Father;" that the material world and our bodies are good; that we sinners have been shown mercy, not just given secret knowledge; that the suffering of Christ gives hope and fellowship in our suffering; and that as Christ was raised from the dead, so our deaths are not the last word.</w:t>
      </w:r>
    </w:p>
    <w:p>
      <w:pPr>
        <w:spacing w:after="160"/>
      </w:pPr>
      <w:r>
        <w:rPr>
          <w:rFonts w:ascii="Arial" w:cs="Arial" w:eastAsia="Arial" w:hAnsi="Arial"/>
          <w:sz w:val="22"/>
          <w:szCs w:val="22"/>
        </w:rPr>
        <w:t xml:space="preserve">Unfortunately, the media too often turn to the "experts," many of whom do not call themselves Christians, to explain the significance of something like the newly found Gnostic "Gospel of Judas."</w:t>
      </w:r>
    </w:p>
    <w:p>
      <w:pPr>
        <w:spacing w:after="160"/>
      </w:pPr>
      <w:r>
        <w:rPr>
          <w:rFonts w:ascii="Arial" w:cs="Arial" w:eastAsia="Arial" w:hAnsi="Arial"/>
          <w:sz w:val="22"/>
          <w:szCs w:val="22"/>
        </w:rPr>
        <w:t xml:space="preserve">It is like asking a vegetarian to tell us how to cook steaks or a Muslim to explain the religion of the Hindu. The idea that a powerful, defensive church suppressed these wonderful teachings ignores the fact that the Christian church was a despised sect persecuted by the Roman empire, run out of synagogues and beset by fantastic distortions of the Gospel.</w:t>
      </w:r>
    </w:p>
    <w:p>
      <w:pPr>
        <w:spacing w:after="160"/>
      </w:pPr>
      <w:r>
        <w:rPr>
          <w:rFonts w:ascii="Arial" w:cs="Arial" w:eastAsia="Arial" w:hAnsi="Arial"/>
          <w:sz w:val="22"/>
          <w:szCs w:val="22"/>
        </w:rPr>
        <w:t xml:space="preserve">We owe an incalculable debt to those early church leaders, such as Irenaeus, who preserved for us the Christian Gospel, which we would never ourselves ever have imagined.</w:t>
      </w:r>
    </w:p>
    <w:p>
      <w:pPr>
        <w:spacing w:after="160"/>
      </w:pPr>
      <w:r>
        <w:rPr>
          <w:rFonts w:ascii="Arial" w:cs="Arial" w:eastAsia="Arial" w:hAnsi="Arial"/>
          <w:sz w:val="22"/>
          <w:szCs w:val="22"/>
        </w:rPr>
        <w:t xml:space="preserve">Further reading on this subject can be found in The Cruelty of Heresy: An Affirmation of Christian Orthodoxy, which is available from Morehouse Publishing, P. O. Box 1321, Harrisburg, Penn., 17105</w:t>
      </w:r>
    </w:p>
    <w:p>
      <w:pPr>
        <w:spacing w:after="160"/>
      </w:pPr>
      <w:r>
        <w:rPr>
          <w:rFonts w:ascii="Arial" w:cs="Arial" w:eastAsia="Arial" w:hAnsi="Arial"/>
          <w:sz w:val="22"/>
          <w:szCs w:val="22"/>
        </w:rPr>
        <w:t xml:space="preserve">---The Rt. Rev. C. FitzSimons Allison is a retired Episcopal Bishop of South Carolina, who holds a doctorate in Anglican history from Oxford University.</w:t>
      </w:r>
    </w:p>
    <w:p>
      <w:pPr>
        <w:spacing w:after="160"/>
      </w:pPr>
      <w:r>
        <w:rPr>
          <w:rFonts w:ascii="Arial" w:cs="Arial" w:eastAsia="Arial" w:hAnsi="Arial"/>
          <w:sz w:val="22"/>
          <w:szCs w:val="22"/>
        </w:rPr>
        <w:t xml:space="preserve">The Jesus and Judas Papers: A Look at Recent Claims about Jesus Questions about history may be sincere, but make no mistake: There is an agenda at work.</w:t>
      </w:r>
    </w:p>
    <w:p>
      <w:pPr>
        <w:spacing w:after="160"/>
      </w:pPr>
      <w:r>
        <w:rPr>
          <w:rFonts w:ascii="Arial" w:cs="Arial" w:eastAsia="Arial" w:hAnsi="Arial"/>
          <w:sz w:val="22"/>
          <w:szCs w:val="22"/>
        </w:rPr>
        <w:t xml:space="preserve">by Darrell Bock</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4/13/2006</w:t>
      </w:r>
    </w:p>
    <w:p>
      <w:pPr>
        <w:spacing w:after="160"/>
      </w:pPr>
      <w:r>
        <w:rPr>
          <w:rFonts w:ascii="Arial" w:cs="Arial" w:eastAsia="Arial" w:hAnsi="Arial"/>
          <w:sz w:val="22"/>
          <w:szCs w:val="22"/>
        </w:rPr>
        <w:t xml:space="preserve">Keeping up with all the new Jesus books these days takes a scorecard. Just about the time one thing is behind us, a new one pops up on the radar. There is no doubt that The Da Vinci Code movie has spawned an array of works trying to take Dan Brown to the next level. Not all these efforts possess the same significance, but they all are trying to hype a revised understanding of Christian history. We may well be entering an era of more discussion about early Christian history than has existed in decades.</w:t>
      </w:r>
    </w:p>
    <w:p>
      <w:pPr>
        <w:spacing w:after="160"/>
      </w:pPr>
      <w:r>
        <w:rPr>
          <w:rFonts w:ascii="Arial" w:cs="Arial" w:eastAsia="Arial" w:hAnsi="Arial"/>
          <w:sz w:val="22"/>
          <w:szCs w:val="22"/>
        </w:rPr>
        <w:t xml:space="preserve">It is important to appreciate that many people asking questions or embracing the recent materials have no background in church history, so they have no way of assessing what is being said. Their questions are quite sincere in light of the repeated message they are hearing that the new materials should change our view of church history. However, the group that is producing this material is quite certain that these new finds do change our history significantly, even though the new finds do not really reach back to the first century. Such hype needs to be shown for what it really is, more efforts to discredit Jesus, the apostles, and the Bible and to exchange these central elements of Christian faith for a less unique, domesticated form of Christianity.</w:t>
      </w:r>
    </w:p>
    <w:p>
      <w:pPr>
        <w:spacing w:after="160"/>
      </w:pPr>
      <w:r>
        <w:rPr>
          <w:rFonts w:ascii="Arial" w:cs="Arial" w:eastAsia="Arial" w:hAnsi="Arial"/>
          <w:sz w:val="22"/>
          <w:szCs w:val="22"/>
        </w:rPr>
        <w:t xml:space="preserve">The latest cycle of hype began with The Jesus Papers . This work by one of the authors of Holy Blood, Holy Grail , Michael Baigent, represents a continued effort to find the roots of Jesus' work outside of Israel and Judaism. In scenes that are only loosely connected, the author posits that Jesus spent time in Egypt at a secondary (and deviant) temple in Egypt. He also is far too quick to associate Jesus with Mithras and Osiris myths. There is absolutely no evidence for Jesus making such a trip to Egypt during his adult life or late childhood. Baigent also claims that there are papers that argue Jesus survived the crucifixion and went to Egypt as late as A.D. 45.</w:t>
      </w:r>
    </w:p>
    <w:p>
      <w:pPr>
        <w:spacing w:after="160"/>
      </w:pPr>
      <w:r>
        <w:rPr>
          <w:rFonts w:ascii="Arial" w:cs="Arial" w:eastAsia="Arial" w:hAnsi="Arial"/>
          <w:sz w:val="22"/>
          <w:szCs w:val="22"/>
        </w:rPr>
        <w:t xml:space="preserve">These papers, which he claims to have seen, were part of a second-hand story that he heard. The text he saw was in a language he could not read. So there is nothing provided that allows for any verification of such claims. This work appears to be little more than an attempt to string together some related topics on mysticism and religion and link them to a Jesus who circulated in places we have no evidence he ever was at the times suggested. More than that, the idea that Jesus would have survived crucifixion, the most violent means of Roman capital punishment, is also quite unlikely. John Reed has addressed this inadequacy in a piece on Beliefnet.com . He summarizes the book as a "revisionist fantasy masquerading as legitimate history." Reed also notes that Baigent's appeal to Zealots is historically suspect. So there is nothing here of historical merit.</w:t>
      </w:r>
    </w:p>
    <w:p>
      <w:pPr>
        <w:spacing w:after="160"/>
      </w:pPr>
      <w:r>
        <w:rPr>
          <w:rFonts w:ascii="Arial" w:cs="Arial" w:eastAsia="Arial" w:hAnsi="Arial"/>
          <w:sz w:val="22"/>
          <w:szCs w:val="22"/>
        </w:rPr>
        <w:t xml:space="preserve">The second work was the glitzy release of the Gospel of Judas. This is a much more serious find. It is a legitimate work of the second century, preserved in a fourth-century manuscript. Many reports claimed that this work was "authentic," but all that means is that the text is a legitimate ancient work. It is not a comment on the accuracy of its statements about Judas. We know this work comes from the second century because of the developed Gnostic cosmology that is a part of it. This movement attributed creation not to God but to underling gods, who often are described as getting creation wrong so that matter is corrupt. This is the case in Judas, where the point of salvation is to save the spirit only, and where Adam and Eve are created by a lesser god alternatively called Sakla or Saklas in the Coptic.</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http://www.christianitytoday.com/ct/2006/115/43.0.html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'GOSPEL OF JUDAS' REFLECTS GNOSTIC DENIAL OF JESUS' SUFFERING</dc:title>
  <dc:creator>VirtueOnline Archive</dc:creator>
  <cp:lastModifiedBy>Un-named</cp:lastModifiedBy>
  <cp:revision>1</cp:revision>
  <dcterms:created xsi:type="dcterms:W3CDTF">2026-04-22T11:54:20.285Z</dcterms:created>
  <dcterms:modified xsi:type="dcterms:W3CDTF">2026-04-22T11:54:20.285Z</dcterms:modified>
</cp:coreProperties>
</file>

<file path=docProps/custom.xml><?xml version="1.0" encoding="utf-8"?>
<Properties xmlns="http://schemas.openxmlformats.org/officeDocument/2006/custom-properties" xmlns:vt="http://schemas.openxmlformats.org/officeDocument/2006/docPropsVTypes"/>
</file>